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rtl w:val="0"/>
        </w:rPr>
        <w:t xml:space="preserve">Interview w. </w:t>
      </w:r>
      <w:r w:rsidDel="00000000" w:rsidR="00000000" w:rsidRPr="00000000">
        <w:rPr>
          <w:b w:val="1"/>
          <w:bCs w:val="1"/>
          <w:rtl w:val="0"/>
        </w:rPr>
        <w:t xml:space="preserve">Laura Feldt</w:t>
      </w:r>
      <w:r w:rsidDel="00000000" w:rsidR="00000000" w:rsidRPr="00000000">
        <w:rPr>
          <w:rtl w:val="0"/>
        </w:rPr>
        <w:t xml:space="preserve">: Introducing the Total Devotion Project &amp; the case of Deuteronomy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Style w:val="Title"/>
        <w:rPr>
          <w:sz w:val="28"/>
          <w:szCs w:val="28"/>
        </w:rPr>
      </w:pPr>
      <w:r w:rsidDel="00000000" w:rsidR="00000000" w:rsidRPr="00000000">
        <w:rPr>
          <w:sz w:val="28"/>
          <w:szCs w:val="28"/>
          <w:rtl w:val="0"/>
        </w:rPr>
        <w:t xml:space="preserve">Lauritz Holm Petersen, PhD</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Research Assistant, The Total Devotion Project, SDU</w:t>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iCs w:val="1"/>
          <w:sz w:val="28"/>
          <w:szCs w:val="28"/>
          <w:rtl w:val="0"/>
        </w:rPr>
        <w:t xml:space="preserve">“By introducing total devotion, I wanted to create space for thinking about both ancient and contemporary forms of radical religion and hopefully shed new light on the contemporary by emphasizing aspects that haven’t received as much attention.” </w:t>
      </w:r>
      <w:r w:rsidDel="00000000" w:rsidR="00000000" w:rsidRPr="00000000">
        <w:rPr>
          <w:rFonts w:ascii="Times New Roman" w:cs="Times New Roman" w:eastAsia="Times New Roman" w:hAnsi="Times New Roman"/>
          <w:sz w:val="28"/>
          <w:szCs w:val="28"/>
          <w:rtl w:val="0"/>
        </w:rPr>
        <w:t xml:space="preserve">(Laura Feldt, 2025)</w:t>
      </w:r>
      <w:r w:rsidDel="00000000" w:rsidR="00000000" w:rsidRPr="00000000">
        <w:rPr>
          <w:rtl w:val="0"/>
        </w:rPr>
      </w:r>
    </w:p>
    <w:p w:rsidR="00000000" w:rsidDel="00000000" w:rsidP="00000000" w:rsidRDefault="00000000" w:rsidRPr="00000000" w14:paraId="00000007">
      <w:pPr>
        <w:pBdr>
          <w:bottom w:color="000000" w:space="1" w:sz="12" w:val="singl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Laura, before we talk about the motivations for starting the project, could you perhaps tell us a bit about yourself, your academic background, and how you came to this particular subject?</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a researcher in the Study of Religions, currently based in Bergen, Norway. My work has primarily focused on ancient religions. I started out working on ancient Mesopotamia, then moved on to Judaism, and later to late antique Christianity. But I tend to work thematically rather than sticking strictly to one empirical area. For example, I’ve also worked on contemporary popular culture, because I’m very interested in the intersections and comparisons between how we study ancient religions and how we understand religion today.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one point, I looked at monsters and fantasy in the ancient world, which actually came from noticing how fantasy literature was becoming so popular in contemporary culture. What eventually led me to the Total Devotion Project was my interest in wilderness mythologies. That began as a project about human relationships to nature and the role of religion within that. But as I worked on it, I started noticing that the kinds of religion presented in these ancient wilderness myths were quite radical forms of religion. The people in these stories were intensely devoted; prophets who were violent toward their opponents, or ascetics and martyrs who would often have a period of wilderness retreat as part of their religious practice.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 was one way I arrived at the topic of radical religion. But more broadly, I think it also reflects a concern for keeping the study of religion relevant—a sense that it should remain a meaningful contributor to understanding contemporary societal challenges. And radical religion is still a major challenge for societies today. Even though we’re now decades past 9/11, and much research has been done, we still see radically religious groups, individuals, and acts of terrorism and violence across the world.</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struck me that this phenomenon was rarely studied historically. From my work on ancient religion, I knew that figures like martyrs, ascetics, zealots, and prophets were doing things that, from a contemporary perspective, could clearly be seen as examples of radical religion, but they were never conceptualized as such. At the same time, contemporary research has focused heavily, understandably, on Islam. That makes sense given the context, but it also limits our understanding. I began to think: this is such an important and complex phenomenon - how can we truly understand it if we only study it in the present? To really grasp it, we need to look at it historically. And that kind of historical approach has been largely missing from the field.</w:t>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completely agree. And as you said, there’s already a vast amount of research focusing on the contemporary side, along with an expanding terminology that seeks to capture different aspects of radical religion, extremism, or the process of radicalization, as you’ve also discussed.</w:t>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 one of the major conceptual focus points of the project is this idea of total devotion—a kind of new label or analytical concept. How do you see that concept helping us engage in dialogue with historical cases of radical religion? What’s the point of introducing this new term?</w:t>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many of the concepts we usually rely on to study these kinds of religious phenomena are tied quite strongly to our modern or late-modern contexts, some more so than others. So, I wanted to formulate a concept with a different focus, one that would allow for a cross-historical or even transhistorical conversation. The idea was to open things up, rather than having colleagues immediately say, “Well, that’s not fundamentalism,” because fundamentalism, for instance, refers to a specific modern phenomenon.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introducing total devotion, I wanted to create space for thinking about both ancient and contemporary forms of radical religion, and hopefully shed new light on the contemporary by emphasizing aspects that haven’t received as much attention. Of course, I still use radical religion as a term because it’s necessary for cross-disciplinary communication, it’s the most widely recognized concept. But the field includes a range of overlapping terms.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total devotion, I wanted to highlight the embodied aspects of radical religion. Much existing research focuses on belief and ideology, asking what radically religious people believe that leads them to violent acts or unusual behavior. But I wanted to move the focus elsewhere, to the embodied and emotional dimensions of devotion, rather than just beliefs. Because, frankly, belief isn’t always a particularly good explanatory factor for why people become committed and devoted to a religious group.</w:t>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1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Exactly. And in the study of religion, we don’t even really agree on what we mean by “belief.” It’s often very vaguely defined. And you also argue that we should pay more attention to the internal dynamics of radical forms of religion, to how ideals are signaled and reinforced within the group, rather than focusing primarily on external relations, which is what current research tends to emphasize. That is, how such groups position themselves toward the larger society. What do you think we can gain by shifting focus to the internal dynamics that we currently overlook?</w:t>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think a lot of research has focused, as you say, on what pushes minority groups out of majority society, what causes them to develop extreme views or behaviors. But what this shift in focus can help us address are the internal dynamics: what makes people stay in such groups?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help us better explain the persistence of radically religious groups, individual commitment and devotion, how people come to see themselves as part of a collective, and what the pull factors are that make them remain. I’ve been inspired here by the sociologist and anthropologist Gideon Aran, who has worked on contemporary Haredi Jews in Israel. He pointed out the importance of group-internal ideals in radically religious groups, and I think that’s an extremely valuable perspective.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that always comes up in discussions of radical religion is the question, “How could we even define it?” Because it’s such a relative concept, and that’s true. But I don’t see that as a problem. Radical religion is relative; it’s always defined in relation to a context. Something may seem moderate or mainstream from the outside, but if we look at it from within - at the internal ideals of the group - we see that religious actors themselves also operate with their own scales of devotion. They judge who is “perfectly devoted,” who is merely “lukewarm,” or who is “devoted in the wrong way.”</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to me, is a really fruitful way to approach the phenomenon of radical religion. We can refine our comparative concepts, but we should also recognize that religious actors have their own normative frameworks for what constitutes the best or most perfect way to be devoted. Looking at those internal ideals helps us understand what motivates people, because you have to agree on certain ideals for what constitutes true devotion.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we look across examples of ancient radical religion, we see this pattern everywhere: ascetics have specific ideals of perfect devotion, martyrs have others. These ideals create hierarchies and competition. Religious actors don’t just scale devotion, they compete over who is most perfectly devoted. That competition is a crucial in-group dynamic in radical religion.</w:t>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Yes, and just to give an example I discussed with Ingvild Gilhus her research on the crying rituals in the Egyptian monastic context. She emphasized how the ideal form of weeping was to cry endlessly, to soak one’s clothes in tears. That remained an ideal, but in lived contexts it could also be seen as too much - annoying, even - if someone came too close to the ideal or wept for the wrong reasons. In that case, they would actually undermine the ideal of weeping.</w:t>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Ingvil wrote a wonderful article about weeping, and excessive weeping, in particular. It’s an excellent study, and I love how she explores different kinds of competition in ancient monastic settings. She’s also looked at eating practices, for instance, another area where people could compete to be the most virtuous.</w:t>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it’s a good example of how shifting the focus allows us to see these more unusual or mundane practices, not just dramatic acts of violence, as part of radical religion. Devotion becomes infused into everyday practices.</w:t>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Exactly. It’s not all about beliefs, it can also be about skirt length: the longer the skirt, the more devoted you are. Or it might be about eating habits, prayer routines, how many times a day do you pray? Do you pray through the night as well? Do you stay awake?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these concrete practices become ways of signaling devotion within the group. And through them, people gain status and recognition as being “more devoted” than others. So these embodied practices and competitions are really central in understanding the internal dynamics of radical religion.</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2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Right. So, when the concept of total devotion is unfolded in your </w:t>
      </w:r>
      <w:hyperlink r:id="rId9">
        <w:r w:rsidDel="00000000" w:rsidR="00000000" w:rsidRPr="00000000">
          <w:rPr>
            <w:rFonts w:ascii="Times New Roman" w:cs="Times New Roman" w:eastAsia="Times New Roman" w:hAnsi="Times New Roman"/>
            <w:i w:val="1"/>
            <w:iCs w:val="1"/>
            <w:color w:val="03428e"/>
            <w:sz w:val="24"/>
            <w:szCs w:val="24"/>
            <w:u w:val="single"/>
            <w:rtl w:val="0"/>
          </w:rPr>
          <w:t xml:space="preserve">introductory paper</w:t>
        </w:r>
      </w:hyperlink>
      <w:r w:rsidDel="00000000" w:rsidR="00000000" w:rsidRPr="00000000">
        <w:rPr>
          <w:rFonts w:ascii="Times New Roman" w:cs="Times New Roman" w:eastAsia="Times New Roman" w:hAnsi="Times New Roman"/>
          <w:i w:val="1"/>
          <w:iCs w:val="1"/>
          <w:sz w:val="24"/>
          <w:szCs w:val="24"/>
          <w:rtl w:val="0"/>
        </w:rPr>
        <w:t xml:space="preserve"> to the special issue on Total Devotion in the journal Religion, you also discuss emotionality and narrativity. I thought we could explore those concepts a bit, particularly how you use emotionality in the context of these groups and how it functions internally. Because one thing I noticed is that, at least intuitively, we often think of emotions as something spontaneous, something detached from rational reasoning, as in folk psychology. But you seem to underline that emotionality can also be cultivated, trained, and learned, something that can even be signaled. Could you elaborate on how you understand emotionality?</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love talking about emotionality - it’s such a fascinating topic. In the contemporary Danish context, for instance, we have this folk model that emotions “just happen” to us, that they’re spontaneous and uncontrollable. But that’s not really how emotions work. Let me give a simple example. If you have small children, you know that when they trip and hurt themselves, they often look to the parent to see how to react. If the parent looks frightened or worried - “Oh, poor child!” - the child will start crying. But if the parent keeps a calm face and says, “Up you go, up you go!”, which is almost a Danish cliché, the child usually won’t cry unless the pain is truly severe. That’s a small but telling example of how we train emotions.</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teach children not to be devastated by small upsets; we want them to be robust and resilient, and we have ideas about what counts as appropriate emotional behavior. Another example is funerals: in most cultural contexts, it would be considered inappropriate to laugh or make jokes during the ritual itself. Only after the ritual might laughter reappear as a form of release. These are both examples of how emotions are socially regulated.</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kind of regulation is even more pronounced in radically religious groups, where emotional cultivation is often explicit. Contrary to what we might intuitively think, emotions are not just spontaneous bodily reactions. Yes, they involve bodily arousal, but our emotional lives are deeply shaped by social norms and contexts, from early childhood onwards. Emotional norms change depending on the setting and even across a person’s lifetime.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emotions as embodied assessments of social situations. Something happens in the body, but it’s always interpreted through a cultural and social framework, how we name emotions, how we regulate them, how others respond.</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crucially, emotions are always linked to narratives. That’s one of the major points in my own research. Think about anger: you can’t have the emotion of anger without a story, “I’m angry because he did that to me”. The emotion always implies a narrative structure: who did what to whom. Emotions are relational; they’re about social situations. So from my perspective, there’s no way to talk about emotions outside of sociality and narrative.</w:t>
      </w:r>
    </w:p>
    <w:p w:rsidR="00000000" w:rsidDel="00000000" w:rsidP="00000000" w:rsidRDefault="00000000" w:rsidRPr="00000000" w14:paraId="000000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your answer you also touched on narrativity, which is the other major component of the total devotion concept. And it seems to be quite an expansive understanding of narrativity, not just an externalized product that we engage with, but something more fundamental: our way of ordering experience into meaningful sequences that inherently have a narrative structure. Perhaps you can expand on that?</w:t>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same way as with emotions, it’s very difficult to give an account of yourself, of your life, without immediately engaging in narrative. Even forming a sense of self, what we might call subjectivity, depends on narrativity. To understand ourselves, we need to tell stories about ourselves, and that process is always social. It requires shared, collective stories and other people to mirror ourselves in. So, in that sense, narrativity is woven into how we become subjects, how we come to see ourselves as persons in a social world.</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I don’t think this existential dimension should be divorced from narratology and the analytical tools developed for studying stories. The two perspectives can work very well together. What I’ve found particularly interesting in studying stories about devoted actors is that they idealize certain emotion terms. For instance, in ancient Jewish texts, one is told to “love Yahweh” at all times - when you wake up, when you go to bed, when you are home, when you are abroad. Basically, you should love him continuously.</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these stories contain idealized emotions, but they also produce emotional effects through their narrative form. Think of a horror movie or a tearjerker, the narrative structure itself elicits certain feelings. Emotions are always, to some degree, storied, but stories also generate emotional responses. That’s why it’s so hard to separate emotions and stories completely. And I find that interconnection extremely fruitful for studying radical religion.</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find most interesting in the study of radical religion is how emotions and stories are deeply intertwined. Radically religious groups don’t only cultivate ideals of devotion or love toward a prophet, deity, or sacred object, they also define who not to love. These emotions are never isolated; they’re structured by stories about enemies, outsiders, and “wrongly devoted” individuals.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cultivation of devotion toward one’s deity is often accompanied by the cultivation of disgust or hatred toward outsiders. These opposite emotions reinforce each other, they’re connected through narrative frameworks that tell members who belongs and who does not.</w:t>
      </w:r>
    </w:p>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Right, this is what you refer to as the emotional economy, correct? A kind of system where opposite emotions coexist and constitute one another.</w:t>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That’s inspired by Sara Ahmed’s work on affect and emotion. How devotion and rejection, love and disgust, operate together. We see this already in ancient Judaism: the cultivation of total devotion to Yahweh is intimately tied to the destruction of religious objects associated with other gods. Those objects are portrayed as disgusting or impure. And we can observe the same dynamic in modern examples, such as ISIS’s destruction of ancient Mesopotamian statues in Nineveh in 2014. In both cases, the cultivation of devotion involves active distancing from what is deemed impure or hateful. The emotional economy of devotion is always double-sided: love for the sacred and disgust for the profane.</w:t>
      </w:r>
    </w:p>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3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 stay a bit longer with narrativity… In other conversations, we’ve often returned to the idea that one thing is the formative context of a given radical movement, where behavioral ideals are first developed, and another is what happens when those ideals are narrativized in texts. Once they are textualized, they become available as models for later groups and contexts.</w:t>
      </w:r>
    </w:p>
    <w:p w:rsidR="00000000" w:rsidDel="00000000" w:rsidP="00000000" w:rsidRDefault="00000000" w:rsidRPr="00000000" w14:paraId="0000003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do you see the role of emotionality in this process, specifically in those externalized narrative products that can serve as models or ideals for others?</w:t>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fascinating area of research, and I think this is exactly where studies of ancient religion can fruitfully interact with contemporary perspectives. For instance, </w:t>
      </w:r>
      <w:sdt>
        <w:sdtPr>
          <w:id w:val="481963857"/>
          <w:tag w:val="goog_rdk_0"/>
        </w:sdtPr>
        <w:sdtContent>
          <w:commentRangeStart w:id="0"/>
        </w:sdtContent>
      </w:sdt>
      <w:sdt>
        <w:sdtPr>
          <w:id w:val="1580877196"/>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some studies on ISIS propaganda</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like their magazines Dabiq and Rumiyah, have shown how narrative is used to idealize martyrs, define female roles, and target specific audiences through emotionally charged storytelling. These narratives cultivate particular emotional ideals meant to inspire imitation.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ancient religion, we’re also dealing with texts about martyrs, ascetics, and zealots, but they’ve often been approached mainly in historical terms, questions like “When did this person live?” or “Which emperor was ruling?” Those are important, of course, but my approach is not to abandon history. It’s to complement it with a forward-oriented perspective. That means asking how these texts were intended to affect their audiences, how they functioned as instruments of devotion. We can’t, of course, measure their exact impact on ancient readers any more than we can perfectly measure how a contemporary audience responds to a film or a magazine without direct fieldwork. But we can study how other ancient texts respond to them, echo them, or argue against them. That intertextual dialogue gives us valuable clues.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know that many of these texts were explicitly devotional: they were read and recited in ritual contexts, reused year after year. For instance, the story of a martyr would be read aloud on the anniversary of their death. These weren’t just historical documents, they were liturgical and pedagogical tools.</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think it’s reasonable to assume that such texts had real emotional effects on their audiences, precisely because they were designed to model ideal devotion. That’s what makes religious texts distinctive. They seek to move their audiences, to reshape emotion and behavior. That’s something I want to explore further in my next project: how narrative, emotion, and devotion interact in these texts, and how they serve to sustain or recreate radical religious ideals over time.</w:t>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think this might be a good point to move into a concrete example. </w:t>
      </w:r>
      <w:hyperlink r:id="rId10">
        <w:r w:rsidDel="00000000" w:rsidR="00000000" w:rsidRPr="00000000">
          <w:rPr>
            <w:rFonts w:ascii="Times New Roman" w:cs="Times New Roman" w:eastAsia="Times New Roman" w:hAnsi="Times New Roman"/>
            <w:i w:val="1"/>
            <w:iCs w:val="1"/>
            <w:color w:val="03428e"/>
            <w:sz w:val="24"/>
            <w:szCs w:val="24"/>
            <w:u w:val="single"/>
            <w:rtl w:val="0"/>
          </w:rPr>
          <w:t xml:space="preserve">In another paper</w:t>
        </w:r>
      </w:hyperlink>
      <w:r w:rsidDel="00000000" w:rsidR="00000000" w:rsidRPr="00000000">
        <w:rPr>
          <w:rFonts w:ascii="Times New Roman" w:cs="Times New Roman" w:eastAsia="Times New Roman" w:hAnsi="Times New Roman"/>
          <w:i w:val="1"/>
          <w:iCs w:val="1"/>
          <w:sz w:val="24"/>
          <w:szCs w:val="24"/>
          <w:rtl w:val="0"/>
        </w:rPr>
        <w:t xml:space="preserve">, you discuss how ideals of total devotion are expressed narratively and textually in Deuteronomy. Before we go into your analysis of that particular text, could you set the stage for us, both geographically and historically? In what context are we, in terms of ancient religion and early Judaism? And what is the role and significance of this text?</w:t>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Deuteronomy, or, as it’s known in Danish, Femte Mosebog, the Fifth Book of Moses, is part of the Torah, the collection of ancient Jewish writings that we believe were written down and edited during the Persian and Hellenistic periods. That places their composition roughly between the sixth and second centuries BCE.</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a time when the Persian Empire had conquered vast areas of the ancient Near East - what we now call the Middle East - including the small states along the eastern Mediterranean coast: Israel and Judah. These regions were repeatedly invaded, occupied, and drawn into the geopolitical struggles of large empires. The Judeans and Israelites were conquered, deported, and in many cases, their temple was destroyed.</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Deuteronomy emerges from a minority position within this imperial world—a people who had experienced displacement, exile, and domination. I belong to the group of scholars who date Deuteronomy to this post-exilic period. The text reflects a context marked by mobility, migration, and a sense of being unhinged from one’s place of origin. That experience, I think, was a major driving force behind the writing, preservation, and transmission of these traditions.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are uprooted, you become acutely aware of your traditions and the risk that they might disappear. That anxiety can motivate a community to codify and formalize its beliefs in writing. So, although Deuteronomy certainly draws on older material, the process of compilation and reformulation likely occurred in the Persian–Hellenistic period. That’s the historical setting I find most plausible.</w:t>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4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prior to this dislocation and instability, would it be correct to say that the religious context was more like that of a city-state? More localized and temple-oriented, where religious practice was tied to specific places and deities, and there wasn’t the same need to internalize devotion? You worshiped the local god because that was the tradition and the god of that particular place.</w:t>
      </w:r>
    </w:p>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that’s very much the case. In ancient Israel and the surrounding region, religion closely resembled that of neighboring cultures. People worshipped deities in temples tied to particular locations. Religion was inherently local: you worshipped the gods of your city or region, because those were the gods of the place. If you traveled elsewhere, you would worship the gods of that new place and that was perfectly acceptable. There was no expectation of exclusive devotion.</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in this later period of instability and displacement, we begin to see new religious tendencies emerging, such as those expressed in Deuteronomy, that emphasize the internalization of devotion. Jan Assmann has famously called this the </w:t>
      </w:r>
      <w:sdt>
        <w:sdtPr>
          <w:id w:val="-318145119"/>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“era of the emergence of the inner person.”</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I’m not sure I would entirely agree with that label, because we can find earlier Mesopotamian examples of inner reflection. But it’s true that in Deuteronomy we encounter something new: an explicit focus on the inner self as the locus of religious life. Here, devotion is no longer primarily a matter of temple ritual or public sacrifice. It becomes a matter of remembering, loving, and training one’s heart and mind to remain faithful to Yahweh, even in exile. That emphasis on inward, emotional, and continuous devotion is something I have not found in earlier Mesopotamian material.</w:t>
      </w:r>
    </w:p>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That’s interesting. You mentioned training, and I was struck by that passage, was it in chapter six or seven? Where there’s a very concrete instruction for how to train and transmit the tradition within the family. Could you say a bit more about how this focus on training relates to the post-exilic context? How does it differ from other religious forms in that region and period?</w:t>
      </w:r>
    </w:p>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 see in what is often called Second Temple Judaism, that is, Judaism in the Persian and Hellenistic eras, is a new, explicit concern with training religion: ensuring that the tradition doesn’t die out.</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 strong sense of vulnerability, a recognition that these religious traditions could easily disappear. That awareness generates what we might call training technologies, specific cultural techniques for maintaining and transmitting the tradition. For example, detailed prescriptions for how to teach, memorize, and practice devotion in everyday life.</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 think, marks a major innovation in the religious history of the region. You suddenly have a small, marginalized group, worshipping a relatively obscure deity, Yahweh, in a land smaller than Jutland, surrounded by vast empires. Their elites, including scribes, are taken into exile. In that precarious situation, Deuteronomy’s emphasis on teaching, remembering, and daily practice makes sense as a survival strategy.</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experience of dislocation and marginality is not just a backdrop, it’s a crucial historical condition for the emergence of new formats of religion. These include a strong emphasis on learning, repetition, and emotional internalization as a means of cultural continuity.</w:t>
      </w:r>
    </w:p>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5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Yes, and you also describe how this is mirrored in the focus on emotionality, that devotion is no longer merely a matter of formal loyalty or allegiance, as it would have been in a temple-based context, but becomes personal and affective. Why do you think we see this new focus on emotionality rather than simple loyalty or allegiance?</w:t>
      </w:r>
    </w:p>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really interesting question, and it also relates to how we even understand ancient emotions in ancient texts. In the history of research, the emotions in Deuteronomy have absolutely been noticed and studied, but they’ve often been understood as mere loyalty. That ties into a broader shift we’ve seen toward acknowledging the rationality of emotions: that rationality and emotionality are deeply interwoven and can’t be separated. That’s been a major sea change over the last, I don’t know, twenty years (Antonio Damasio’s work has played a huge role in that).</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think some researchers have wanted to see – and now we’re moving into religious politics, in a sense -  their “own” tradition (I’m using quotation marks with my fingers), the Hebrew Bible or Old Testament, as more rational or at least as historical and rational, and not “fertility-oriented” or highly emotional, because those terms were looked down upon. But I really think, for instance, the Neo-Assyrian vassal treaties also feature expressions of emotionality from the vassal to the Assyrian king. I think those treaties need to be looked at again. I’m not sure that’s mere loyalty. And what do we even mean by mere loyalty? Can loyalty not be emotionally strong? Isn’t it also full of affectivity? These questions aren’t really resolved. I’ve tried to argue that Deuteronomy is quite intensely emotional. We’ll see how that’s received, some will agree with me, and some will disagree, for sure.</w:t>
      </w:r>
    </w:p>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But I guess it’s also difficult to promote an unemotional view of this period or these textual traditions when Yahweh himself appears as a very emotional being, at least compared to later descriptions of a more ontologically distant deity. He becomes jealous and, as you also note, seems mapped onto recognizable human relationships and emotions like jealousy, anger, and love.</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Ancient deities are very different from many modern conceptions of a deity. Ancient deities are very emotional beings. And Yahweh certainly is an intensely emotional character in the Hebrew Bible—jealous, angry, fierce.</w:t>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6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You’ve mentioned fear and disgust as part of these emotional ideals. When you are totally devoted to something, you also constitute that devotion by distancing yourself from other things. Do you see that here as well—coexisting emotional ideals like fear and disgust alongside love and devotion?</w:t>
      </w:r>
    </w:p>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sure. In Deuteronomy 6 we have the much-studied obligation to love Yahweh with all your heart, all your might, all your power, your entire being. But I don’t think that can be divorced from the next chapter, Deuteronomy 7, which is full of the cultivation of disgust toward other people’s deities and “wrong” religious practices, clearly condemned and described in pejorative terms. I think these things are linked. The strengthening of the enclave, the tight-knit religious group, builds both on emotions directed inward and on cultivating emotions directed outward. You are intensely occupied with the outward boundary all the time in this kind of group. I certainly think we see that in Deuteronomy.</w:t>
      </w:r>
    </w:p>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6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 a last, more speculative set of questions: how can we use these insights beyond this specific case, both to understand radical religion in general and in contemporary contexts? What do we gain from conceptualizing radical forms of religion with total devotion today, given that many concepts we use (radicalization, extremism, fundamentalism) are constructed in relation to secularization and modernity, which don’t play the same role in ancient contexts?</w:t>
      </w:r>
    </w:p>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the total devotion framework can be put to several uses. One we haven’t discussed is that concepts like radical religion, extremism, terrorism, or fundamentalism sometimes obscure that there are also non-violent kinds of radical religion. Of course, it’s important to study violent forms and to try to prevent extremism and terrorism—of course it is. But to fully understand such a complex phenomenon, we also need to study contexts where radical religion isn’t violent, to grasp it as a broader phenomenon and better pinpoint when it does become violent.</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think today we should go beyond a focus on beliefs and ideology, those are important, certainly, but look at devotional practices: how religiosity is sustained by everyday training and embodied practices (clothing, eating, crying, etc.). Those can be studied today as well. And the theoretical framework, emotionality and narrativity, can also be used today if we look at media. We approach the ancient texts as ancient media. Today’s media are technologically different, but if we look at media that propagate, afford, stimulate, or mobilize radical religion today, we can also ask about form, technology, emotionality, the whole range of aspects we’ve considered in the project. We are in a situation where media technologies do mobilize for radical religion, and I’ve seen studies showing how algorithms can serve up extremist content much faster to some segments of users.</w:t>
      </w:r>
    </w:p>
    <w:p w:rsidR="00000000" w:rsidDel="00000000" w:rsidP="00000000" w:rsidRDefault="00000000" w:rsidRPr="00000000" w14:paraId="000000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6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it’s interesting how specific emotional ideals might be better suited to an algorithmically designed media world, where love and compassion might have a harder time spreading, with lower epidemiological success than negative emotions, which seem to travel faster on social media.</w:t>
      </w:r>
    </w:p>
    <w:p w:rsidR="00000000" w:rsidDel="00000000" w:rsidP="00000000" w:rsidRDefault="00000000" w:rsidRPr="00000000" w14:paraId="0000006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also want to ask you about the idea that the Total Devotion concept is meant to redirect our focus onto these group-internal processes of signaling devotion, competing, and agreeing upon different ideals of devotion. If I can push you a little on that, how do you see that the same ideals are being used externally? How do you see, perhaps also in a contemporary context, that emotional ideals can be used as recruitment strategies and signals outward?</w:t>
      </w:r>
    </w:p>
    <w:p w:rsidR="00000000" w:rsidDel="00000000" w:rsidP="00000000" w:rsidRDefault="00000000" w:rsidRPr="00000000" w14:paraId="000000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think we can see some overlaps in how totally devoted actors are made fascinating and appealing, how anger or resentment can be cultivated by an establishment of what the problem is and how it could then be solved. Like we see in some ancient texts, the establishment of the problem in the sense that everything is wrong in the world as it is set up right now, that forces of evil are ruling the world. But if we are devoted in this way, and if we follow these devoted actors in the right way, then we can remedy the problem and bring back good.</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think some of the same emotional and narrative dynamics are also going on today in how narratives of devoted actors are mobilized with certain emotional patterns that overlap. Our project collaborator, </w:t>
      </w:r>
      <w:hyperlink r:id="rId11">
        <w:r w:rsidDel="00000000" w:rsidR="00000000" w:rsidRPr="00000000">
          <w:rPr>
            <w:rFonts w:ascii="Times New Roman" w:cs="Times New Roman" w:eastAsia="Times New Roman" w:hAnsi="Times New Roman"/>
            <w:color w:val="03428e"/>
            <w:sz w:val="24"/>
            <w:szCs w:val="24"/>
            <w:u w:val="single"/>
            <w:rtl w:val="0"/>
          </w:rPr>
          <w:t xml:space="preserve">Peter Nanninga</w:t>
        </w:r>
      </w:hyperlink>
      <w:r w:rsidDel="00000000" w:rsidR="00000000" w:rsidRPr="00000000">
        <w:rPr>
          <w:rFonts w:ascii="Times New Roman" w:cs="Times New Roman" w:eastAsia="Times New Roman" w:hAnsi="Times New Roman"/>
          <w:sz w:val="24"/>
          <w:szCs w:val="24"/>
          <w:rtl w:val="0"/>
        </w:rPr>
        <w:t xml:space="preserve"> in Groningen, who works on contemporary forms of radical religion and extremism, has also looked at this in super interesting ways.</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that’s another reason why I think these ancient texts are relevant today, because contemporary radicals also recycle motifs and patterns. They still go back to the sacred texts and recycle them. So that’s also part of why I think this comparison between ancient and contemporary religion is really fruitful for the study of religion, and also for the study of radical religion. Also because they use texts from the Bible or from the Qur’an, and that’s something Nanninga has looked at in terms of the Qur’an and how it’s used by contemporary extremists.</w:t>
      </w:r>
    </w:p>
    <w:p w:rsidR="00000000" w:rsidDel="00000000" w:rsidP="00000000" w:rsidRDefault="00000000" w:rsidRPr="00000000" w14:paraId="000000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LHP:</w:t>
      </w:r>
    </w:p>
    <w:p w:rsidR="00000000" w:rsidDel="00000000" w:rsidP="00000000" w:rsidRDefault="00000000" w:rsidRPr="00000000" w14:paraId="00000071">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Okay, so I think that actually covers my questions about trying to draw these lines into a contemporary context. So, just to round up, I know you have started this next project. I was wondering if you could say a few words about what that seeks to do and how it relates to the Total Devotion project?</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LF:</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my new project is entitled Radical Habits of the Heart: Emotions, Embodiment, and Strong Individual Commitment in Ancient Religions. And in this project, I want to dive more into the role of the individual and also into embodiment more specifically. I think individual commitment is another area that struck me during the Total Devotion project as not really being studied in much detail. Of course, it’s also difficult to study, but what I think we can study, again, in a similar way, but still very different from the Total Devotion project, is the emic ancient models of commitment, and the embodied and emotional terms used for it.</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quite interesting because it’s often body terms that are used for strong individual commitment, like trembling kidneys, quivering livers, or pounding hearts. It’s very concrete and very much in terms of internal organs.</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we want to follow how this develops. So it’s seen as a contribution to the study of individual commitment in radical religion, but also primarily as a contribution to the study of ancient religions, where they have often been approached as purely collective entities. It’s very common to say that ancient religions are collective through and through, and that the individual doesn’t matter. But </w:t>
      </w:r>
      <w:hyperlink r:id="rId12">
        <w:r w:rsidDel="00000000" w:rsidR="00000000" w:rsidRPr="00000000">
          <w:rPr>
            <w:rFonts w:ascii="Times New Roman" w:cs="Times New Roman" w:eastAsia="Times New Roman" w:hAnsi="Times New Roman"/>
            <w:color w:val="03428e"/>
            <w:sz w:val="24"/>
            <w:szCs w:val="24"/>
            <w:u w:val="single"/>
            <w:rtl w:val="0"/>
          </w:rPr>
          <w:t xml:space="preserve">recent research</w:t>
        </w:r>
      </w:hyperlink>
      <w:r w:rsidDel="00000000" w:rsidR="00000000" w:rsidRPr="00000000">
        <w:rPr>
          <w:rFonts w:ascii="Times New Roman" w:cs="Times New Roman" w:eastAsia="Times New Roman" w:hAnsi="Times New Roman"/>
          <w:sz w:val="24"/>
          <w:szCs w:val="24"/>
          <w:rtl w:val="0"/>
        </w:rPr>
        <w:t xml:space="preserve"> by one of our project collaborators, Jörg Rüpke, on lived ancient religion, has looked at the individual and processes of individualization in ancient religions in ways that I think are super fruitful.</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we then look at radical forms of ancient religion, it’s really striking how, even though these are examples of individuals, the martyr, the ascetic, the zealot, the prophet, and so on, these strongly religious individuals haven’t really been taken into discussions of ancient religion as such. This is really an area where individuals are strongly committed, and that goes against the usual idea that ancient religions were purely collectivistic.</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one side of it. Then I still have this training approach to religion, which is inspired partly by the German philosopher </w:t>
      </w:r>
      <w:hyperlink r:id="rId13">
        <w:r w:rsidDel="00000000" w:rsidR="00000000" w:rsidRPr="00000000">
          <w:rPr>
            <w:rFonts w:ascii="Times New Roman" w:cs="Times New Roman" w:eastAsia="Times New Roman" w:hAnsi="Times New Roman"/>
            <w:color w:val="03428e"/>
            <w:sz w:val="24"/>
            <w:szCs w:val="24"/>
            <w:u w:val="single"/>
            <w:rtl w:val="0"/>
          </w:rPr>
          <w:t xml:space="preserve">Peter Sloterdijk</w:t>
        </w:r>
      </w:hyperlink>
      <w:r w:rsidDel="00000000" w:rsidR="00000000" w:rsidRPr="00000000">
        <w:rPr>
          <w:rFonts w:ascii="Times New Roman" w:cs="Times New Roman" w:eastAsia="Times New Roman" w:hAnsi="Times New Roman"/>
          <w:sz w:val="24"/>
          <w:szCs w:val="24"/>
          <w:rtl w:val="0"/>
        </w:rPr>
        <w:t xml:space="preserve"> and also by the U.S. anthropologist </w:t>
      </w:r>
      <w:hyperlink r:id="rId14">
        <w:r w:rsidDel="00000000" w:rsidR="00000000" w:rsidRPr="00000000">
          <w:rPr>
            <w:rFonts w:ascii="Times New Roman" w:cs="Times New Roman" w:eastAsia="Times New Roman" w:hAnsi="Times New Roman"/>
            <w:color w:val="03428e"/>
            <w:sz w:val="24"/>
            <w:szCs w:val="24"/>
            <w:u w:val="single"/>
            <w:rtl w:val="0"/>
          </w:rPr>
          <w:t xml:space="preserve">Tanya Luhrmann</w:t>
        </w:r>
      </w:hyperlink>
      <w:r w:rsidDel="00000000" w:rsidR="00000000" w:rsidRPr="00000000">
        <w:rPr>
          <w:rFonts w:ascii="Times New Roman" w:cs="Times New Roman" w:eastAsia="Times New Roman" w:hAnsi="Times New Roman"/>
          <w:sz w:val="24"/>
          <w:szCs w:val="24"/>
          <w:rtl w:val="0"/>
        </w:rPr>
        <w:t xml:space="preserve">, whose work I find incredibly exciting.</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phrase “habits of the heart” is, of course, borrowed from the U.S. sociologist </w:t>
      </w:r>
      <w:hyperlink r:id="rId15">
        <w:r w:rsidDel="00000000" w:rsidR="00000000" w:rsidRPr="00000000">
          <w:rPr>
            <w:rFonts w:ascii="Times New Roman" w:cs="Times New Roman" w:eastAsia="Times New Roman" w:hAnsi="Times New Roman"/>
            <w:color w:val="03428e"/>
            <w:sz w:val="24"/>
            <w:szCs w:val="24"/>
            <w:u w:val="single"/>
            <w:rtl w:val="0"/>
          </w:rPr>
          <w:t xml:space="preserve">Robert Bellah</w:t>
        </w:r>
      </w:hyperlink>
      <w:r w:rsidDel="00000000" w:rsidR="00000000" w:rsidRPr="00000000">
        <w:rPr>
          <w:rFonts w:ascii="Times New Roman" w:cs="Times New Roman" w:eastAsia="Times New Roman" w:hAnsi="Times New Roman"/>
          <w:sz w:val="24"/>
          <w:szCs w:val="24"/>
          <w:rtl w:val="0"/>
        </w:rPr>
        <w:t xml:space="preserve">, who worked on individualism in the 1980s and on “Sheilaism” and similar phenomena. But I want to look at how radical habits of the heart are trained and cultivated in ancient religions, and how those models change over time.</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mapping a very long time period to see how these models change. And we’ll work more explicitly from an aesthetics of religion perspective, which is something I became aware of while working on the Total Devotion project: that we need to expand beyond emotions and narratives to include the full aesthetics of religion, how all the senses play into the training of religion.</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sectPr>
      <w:headerReference r:id="rId16" w:type="first"/>
      <w:pgSz w:h="16840" w:w="11907" w:orient="portrait"/>
      <w:pgMar w:bottom="1701" w:top="1701" w:left="1134" w:right="1134" w:header="567" w:footer="369"/>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uritz Holm Petersen" w:id="0" w:date="2026-01-09T13:50: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Hyper-link til de pågældende studier</w:t>
      </w:r>
    </w:p>
  </w:comment>
  <w:comment w:author="Lauritz Holm Petersen" w:id="1" w:date="2026-01-09T13:51: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Laura, kan du tilføje ref. Til de pågældende studier? Så indsætter jeg som link</w:t>
      </w:r>
    </w:p>
  </w:comment>
  <w:comment w:author="Lauritz Holm Petersen" w:id="2" w:date="2026-01-09T14:00:0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 det denne reference? Assmann, Jan, and Guy G. Stroumsa, eds. Transformations of the inner self in ancient religions. Vol. 83. Brill, 1999.</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D" w15:done="0"/>
  <w15:commentEx w15:paraId="0000007E" w15:paraIdParent="0000007D" w15:done="0"/>
  <w15:commentEx w15:paraId="0000007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U Passata Light"/>
  <w:font w:name="AU Passat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t>
    </w:r>
    <w:r w:rsidDel="00000000" w:rsidR="00000000" w:rsidRPr="00000000">
      <w:rPr>
        <w:rFonts w:ascii="Times New Roman" w:cs="Times New Roman" w:eastAsia="Times New Roman" w:hAnsi="Times New Roman"/>
        <w:b w:val="1"/>
        <w:bCs w:val="1"/>
        <w:sz w:val="32"/>
        <w:szCs w:val="32"/>
        <w:rtl w:val="0"/>
      </w:rPr>
      <w:t xml:space="preserve">Total Devotion </w:t>
    </w:r>
    <w:r w:rsidDel="00000000" w:rsidR="00000000" w:rsidRPr="00000000">
      <w:rPr>
        <w:rFonts w:ascii="Times New Roman" w:cs="Times New Roman" w:eastAsia="Times New Roman" w:hAnsi="Times New Roman"/>
        <w:sz w:val="32"/>
        <w:szCs w:val="32"/>
        <w:rtl w:val="0"/>
      </w:rPr>
      <w:t xml:space="preserve">Scholar Interview Series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360" w:lineRule="auto"/>
      <w:ind w:left="0" w:right="0" w:firstLine="0"/>
      <w:jc w:val="both"/>
      <w:rPr>
        <w:rFonts w:ascii="AU Passata" w:cs="AU Passata" w:eastAsia="AU Passata" w:hAnsi="AU Passata"/>
        <w:b w:val="0"/>
        <w:bCs w:val="0"/>
        <w:i w:val="0"/>
        <w:iCs w:val="0"/>
        <w:smallCaps w:val="0"/>
        <w:strike w:val="0"/>
        <w:color w:val="87888a"/>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en"/>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40" w:lineRule="auto"/>
      <w:jc w:val="left"/>
    </w:pPr>
    <w:rPr>
      <w:rFonts w:ascii="AU Passata Light" w:cs="AU Passata Light" w:eastAsia="AU Passata Light" w:hAnsi="AU Passata Light"/>
      <w:sz w:val="36"/>
      <w:szCs w:val="36"/>
    </w:rPr>
  </w:style>
  <w:style w:type="paragraph" w:styleId="Heading2">
    <w:name w:val="heading 2"/>
    <w:basedOn w:val="Normal"/>
    <w:next w:val="Normal"/>
    <w:pPr>
      <w:keepNext w:val="1"/>
      <w:keepLines w:val="1"/>
      <w:spacing w:after="0" w:before="40" w:line="240" w:lineRule="auto"/>
      <w:jc w:val="left"/>
    </w:pPr>
    <w:rPr>
      <w:rFonts w:ascii="AU Passata" w:cs="AU Passata" w:eastAsia="AU Passata" w:hAnsi="AU Passata"/>
      <w:b w:val="1"/>
      <w:bCs w:val="1"/>
      <w:sz w:val="21"/>
      <w:szCs w:val="21"/>
    </w:rPr>
  </w:style>
  <w:style w:type="paragraph" w:styleId="Heading3">
    <w:name w:val="heading 3"/>
    <w:basedOn w:val="Normal"/>
    <w:next w:val="Normal"/>
    <w:pPr>
      <w:keepNext w:val="1"/>
      <w:keepLines w:val="1"/>
      <w:spacing w:after="0" w:before="40" w:line="240" w:lineRule="auto"/>
      <w:jc w:val="left"/>
    </w:pPr>
    <w:rPr>
      <w:rFonts w:ascii="AU Passata" w:cs="AU Passata" w:eastAsia="AU Passata" w:hAnsi="AU Passata"/>
      <w:b w:val="1"/>
      <w:bCs w:val="1"/>
      <w:sz w:val="19"/>
      <w:szCs w:val="19"/>
    </w:rPr>
  </w:style>
  <w:style w:type="paragraph" w:styleId="Heading4">
    <w:name w:val="heading 4"/>
    <w:basedOn w:val="Normal"/>
    <w:next w:val="Normal"/>
    <w:pPr>
      <w:keepNext w:val="1"/>
      <w:keepLines w:val="1"/>
      <w:spacing w:after="0" w:before="40" w:line="240" w:lineRule="auto"/>
      <w:jc w:val="left"/>
    </w:pPr>
    <w:rPr>
      <w:rFonts w:ascii="AU Passata" w:cs="AU Passata" w:eastAsia="AU Passata" w:hAnsi="AU Passata"/>
      <w:b w:val="1"/>
      <w:bCs w:val="1"/>
      <w:sz w:val="17"/>
      <w:szCs w:val="17"/>
    </w:rPr>
  </w:style>
  <w:style w:type="paragraph" w:styleId="Heading5">
    <w:name w:val="heading 5"/>
    <w:basedOn w:val="Normal"/>
    <w:next w:val="Normal"/>
    <w:pPr>
      <w:keepNext w:val="1"/>
      <w:keepLines w:val="1"/>
      <w:spacing w:after="0" w:before="40" w:line="240" w:lineRule="auto"/>
      <w:jc w:val="left"/>
    </w:pPr>
    <w:rPr>
      <w:rFonts w:ascii="AU Passata" w:cs="AU Passata" w:eastAsia="AU Passata" w:hAnsi="AU Passata"/>
      <w:sz w:val="17"/>
      <w:szCs w:val="17"/>
    </w:rPr>
  </w:style>
  <w:style w:type="paragraph" w:styleId="Heading6">
    <w:name w:val="heading 6"/>
    <w:basedOn w:val="Normal"/>
    <w:next w:val="Normal"/>
    <w:pPr>
      <w:keepNext w:val="1"/>
      <w:keepLines w:val="1"/>
      <w:spacing w:after="0" w:before="40" w:line="240" w:lineRule="auto"/>
      <w:jc w:val="left"/>
    </w:pPr>
    <w:rPr>
      <w:rFonts w:ascii="AU Passata" w:cs="AU Passata" w:eastAsia="AU Passata" w:hAnsi="AU Passata"/>
      <w:i w:val="1"/>
      <w:iCs w:val="1"/>
      <w:sz w:val="17"/>
      <w:szCs w:val="17"/>
    </w:rPr>
  </w:style>
  <w:style w:type="paragraph" w:styleId="Title">
    <w:name w:val="Title"/>
    <w:basedOn w:val="Normal"/>
    <w:next w:val="Normal"/>
    <w:pPr>
      <w:spacing w:after="0" w:line="240" w:lineRule="auto"/>
    </w:pPr>
    <w:rPr>
      <w:rFonts w:ascii="Times New Roman" w:cs="Times New Roman" w:eastAsia="Times New Roman" w:hAnsi="Times New Roman"/>
      <w:sz w:val="52"/>
      <w:szCs w:val="52"/>
    </w:rPr>
  </w:style>
  <w:style w:type="paragraph" w:styleId="Heading7">
    <w:name w:val="heading 7"/>
    <w:basedOn w:val="Normal"/>
    <w:next w:val="Normal"/>
    <w:link w:val="Heading7Char"/>
    <w:autoRedefine w:val="1"/>
    <w:uiPriority w:val="1"/>
    <w:semiHidden w:val="1"/>
    <w:rsid w:val="00D27191"/>
    <w:pPr>
      <w:keepNext w:val="1"/>
      <w:keepLines w:val="1"/>
      <w:spacing w:after="0" w:before="40" w:line="240" w:lineRule="auto"/>
      <w:jc w:val="left"/>
      <w:outlineLvl w:val="6"/>
    </w:pPr>
    <w:rPr>
      <w:rFonts w:ascii="AU Passata" w:hAnsi="AU Passata" w:cstheme="majorBidi" w:eastAsiaTheme="majorEastAsia"/>
      <w:i w:val="1"/>
      <w:iCs w:val="1"/>
      <w:sz w:val="17"/>
    </w:rPr>
  </w:style>
  <w:style w:type="paragraph" w:styleId="Heading8">
    <w:name w:val="heading 8"/>
    <w:basedOn w:val="Normal"/>
    <w:next w:val="Normal"/>
    <w:link w:val="Heading8Char"/>
    <w:autoRedefine w:val="1"/>
    <w:uiPriority w:val="1"/>
    <w:semiHidden w:val="1"/>
    <w:rsid w:val="00D27191"/>
    <w:pPr>
      <w:keepNext w:val="1"/>
      <w:keepLines w:val="1"/>
      <w:spacing w:after="0" w:before="40" w:line="240" w:lineRule="auto"/>
      <w:jc w:val="left"/>
      <w:outlineLvl w:val="7"/>
    </w:pPr>
    <w:rPr>
      <w:rFonts w:ascii="AU Passata" w:hAnsi="AU Passata" w:cstheme="majorBidi" w:eastAsiaTheme="majorEastAsia"/>
      <w:i w:val="1"/>
      <w:color w:val="272727" w:themeColor="text1" w:themeTint="0000D8"/>
      <w:sz w:val="17"/>
      <w:szCs w:val="21"/>
    </w:rPr>
  </w:style>
  <w:style w:type="paragraph" w:styleId="Heading9">
    <w:name w:val="heading 9"/>
    <w:basedOn w:val="Normal"/>
    <w:next w:val="Normal"/>
    <w:link w:val="Heading9Char"/>
    <w:uiPriority w:val="1"/>
    <w:semiHidden w:val="1"/>
    <w:rsid w:val="00D27191"/>
    <w:pPr>
      <w:keepNext w:val="1"/>
      <w:keepLines w:val="1"/>
      <w:spacing w:after="0" w:before="40" w:line="240" w:lineRule="auto"/>
      <w:jc w:val="left"/>
      <w:outlineLvl w:val="8"/>
    </w:pPr>
    <w:rPr>
      <w:rFonts w:ascii="AU Passata" w:hAnsi="AU Passata" w:cstheme="majorBidi" w:eastAsiaTheme="majorEastAsia"/>
      <w:i w:val="1"/>
      <w:iCs w:val="1"/>
      <w:color w:val="272727" w:themeColor="text1" w:themeTint="0000D8"/>
      <w:sz w:val="17"/>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111111">
    <w:name w:val="Outline List 2"/>
    <w:basedOn w:val="NoList"/>
    <w:semiHidden w:val="1"/>
    <w:rsid w:val="005802EE"/>
    <w:pPr>
      <w:numPr>
        <w:numId w:val="1"/>
      </w:numPr>
    </w:pPr>
  </w:style>
  <w:style w:type="numbering" w:styleId="1ai">
    <w:name w:val="Outline List 1"/>
    <w:basedOn w:val="NoList"/>
    <w:semiHidden w:val="1"/>
    <w:rsid w:val="005802EE"/>
    <w:pPr>
      <w:numPr>
        <w:numId w:val="2"/>
      </w:numPr>
    </w:pPr>
  </w:style>
  <w:style w:type="numbering" w:styleId="ArticleSection">
    <w:name w:val="Outline List 3"/>
    <w:basedOn w:val="NoList"/>
    <w:semiHidden w:val="1"/>
    <w:rsid w:val="005802EE"/>
    <w:pPr>
      <w:numPr>
        <w:numId w:val="3"/>
      </w:numPr>
    </w:pPr>
  </w:style>
  <w:style w:type="paragraph" w:styleId="BlockText">
    <w:name w:val="Block Text"/>
    <w:basedOn w:val="Normal"/>
    <w:uiPriority w:val="99"/>
    <w:semiHidden w:val="1"/>
    <w:rsid w:val="005802EE"/>
    <w:pPr>
      <w:spacing w:after="120"/>
      <w:ind w:left="1440" w:right="1440"/>
    </w:pPr>
  </w:style>
  <w:style w:type="paragraph" w:styleId="BodyText">
    <w:name w:val="Body Text"/>
    <w:basedOn w:val="Normal"/>
    <w:uiPriority w:val="99"/>
    <w:semiHidden w:val="1"/>
    <w:rsid w:val="005802EE"/>
    <w:pPr>
      <w:spacing w:after="120"/>
    </w:pPr>
  </w:style>
  <w:style w:type="paragraph" w:styleId="BodyText2">
    <w:name w:val="Body Text 2"/>
    <w:basedOn w:val="Normal"/>
    <w:uiPriority w:val="99"/>
    <w:semiHidden w:val="1"/>
    <w:rsid w:val="005802EE"/>
    <w:pPr>
      <w:spacing w:after="120" w:line="480" w:lineRule="auto"/>
    </w:pPr>
  </w:style>
  <w:style w:type="paragraph" w:styleId="BodyText3">
    <w:name w:val="Body Text 3"/>
    <w:basedOn w:val="Normal"/>
    <w:uiPriority w:val="99"/>
    <w:semiHidden w:val="1"/>
    <w:rsid w:val="005802EE"/>
    <w:pPr>
      <w:spacing w:after="120"/>
    </w:pPr>
    <w:rPr>
      <w:sz w:val="16"/>
      <w:szCs w:val="16"/>
    </w:rPr>
  </w:style>
  <w:style w:type="paragraph" w:styleId="BodyTextFirstIndent">
    <w:name w:val="Body Text First Indent"/>
    <w:basedOn w:val="BodyText"/>
    <w:uiPriority w:val="99"/>
    <w:semiHidden w:val="1"/>
    <w:rsid w:val="005802EE"/>
    <w:pPr>
      <w:ind w:firstLine="210"/>
    </w:pPr>
  </w:style>
  <w:style w:type="paragraph" w:styleId="BodyTextIndent">
    <w:name w:val="Body Text Indent"/>
    <w:basedOn w:val="Normal"/>
    <w:uiPriority w:val="99"/>
    <w:semiHidden w:val="1"/>
    <w:rsid w:val="005802EE"/>
    <w:pPr>
      <w:spacing w:after="120"/>
      <w:ind w:left="283"/>
    </w:pPr>
  </w:style>
  <w:style w:type="paragraph" w:styleId="BodyTextFirstIndent2">
    <w:name w:val="Body Text First Indent 2"/>
    <w:basedOn w:val="BodyTextIndent"/>
    <w:uiPriority w:val="99"/>
    <w:semiHidden w:val="1"/>
    <w:rsid w:val="005802EE"/>
    <w:pPr>
      <w:ind w:firstLine="210"/>
    </w:pPr>
  </w:style>
  <w:style w:type="paragraph" w:styleId="BodyTextIndent2">
    <w:name w:val="Body Text Indent 2"/>
    <w:basedOn w:val="Normal"/>
    <w:uiPriority w:val="99"/>
    <w:semiHidden w:val="1"/>
    <w:rsid w:val="005802EE"/>
    <w:pPr>
      <w:spacing w:after="120" w:line="480" w:lineRule="auto"/>
      <w:ind w:left="283"/>
    </w:pPr>
  </w:style>
  <w:style w:type="paragraph" w:styleId="BodyTextIndent3">
    <w:name w:val="Body Text Indent 3"/>
    <w:basedOn w:val="Normal"/>
    <w:uiPriority w:val="99"/>
    <w:semiHidden w:val="1"/>
    <w:rsid w:val="005802EE"/>
    <w:pPr>
      <w:spacing w:after="120"/>
      <w:ind w:left="283"/>
    </w:pPr>
    <w:rPr>
      <w:sz w:val="16"/>
      <w:szCs w:val="16"/>
    </w:rPr>
  </w:style>
  <w:style w:type="paragraph" w:styleId="Caption">
    <w:name w:val="caption"/>
    <w:basedOn w:val="Normal"/>
    <w:next w:val="Normal"/>
    <w:link w:val="CaptionChar"/>
    <w:autoRedefine w:val="1"/>
    <w:uiPriority w:val="35"/>
    <w:unhideWhenUsed w:val="1"/>
    <w:qFormat w:val="1"/>
    <w:rsid w:val="00D27191"/>
    <w:pPr>
      <w:spacing w:after="200" w:line="240" w:lineRule="auto"/>
    </w:pPr>
    <w:rPr>
      <w:rFonts w:ascii="AU Passata Light" w:hAnsi="AU Passata Light"/>
      <w:iCs w:val="1"/>
      <w:sz w:val="18"/>
      <w:szCs w:val="18"/>
    </w:rPr>
  </w:style>
  <w:style w:type="paragraph" w:styleId="Closing">
    <w:name w:val="Closing"/>
    <w:basedOn w:val="Normal"/>
    <w:uiPriority w:val="99"/>
    <w:semiHidden w:val="1"/>
    <w:rsid w:val="005802EE"/>
    <w:pPr>
      <w:ind w:left="4252"/>
    </w:pPr>
  </w:style>
  <w:style w:type="paragraph" w:styleId="Date">
    <w:name w:val="Date"/>
    <w:basedOn w:val="Normal"/>
    <w:next w:val="Normal"/>
    <w:uiPriority w:val="99"/>
    <w:semiHidden w:val="1"/>
    <w:rsid w:val="005802EE"/>
  </w:style>
  <w:style w:type="paragraph" w:styleId="E-mailSignature">
    <w:name w:val="E-mail Signature"/>
    <w:basedOn w:val="Normal"/>
    <w:uiPriority w:val="99"/>
    <w:semiHidden w:val="1"/>
    <w:rsid w:val="005802EE"/>
  </w:style>
  <w:style w:type="character" w:styleId="Emphasis">
    <w:name w:val="Emphasis"/>
    <w:basedOn w:val="DefaultParagraphFont"/>
    <w:uiPriority w:val="3"/>
    <w:qFormat w:val="1"/>
    <w:rsid w:val="00D27191"/>
    <w:rPr>
      <w:rFonts w:ascii="Georgia" w:hAnsi="Georgia"/>
      <w:i w:val="1"/>
      <w:iCs w:val="1"/>
      <w:sz w:val="20"/>
      <w:lang w:val="en-GB"/>
    </w:rPr>
  </w:style>
  <w:style w:type="character" w:styleId="EndnoteReference">
    <w:name w:val="endnote reference"/>
    <w:uiPriority w:val="7"/>
    <w:semiHidden w:val="1"/>
    <w:rsid w:val="00907607"/>
    <w:rPr>
      <w:rFonts w:ascii="AU Passata" w:hAnsi="AU Passata"/>
      <w:color w:val="87888a"/>
      <w:sz w:val="14"/>
      <w:vertAlign w:val="superscript"/>
      <w:lang w:val="en-GB"/>
    </w:rPr>
  </w:style>
  <w:style w:type="paragraph" w:styleId="EndnoteText">
    <w:name w:val="endnote text"/>
    <w:basedOn w:val="Normal"/>
    <w:uiPriority w:val="7"/>
    <w:semiHidden w:val="1"/>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val="1"/>
    <w:rsid w:val="005802EE"/>
    <w:pPr>
      <w:framePr w:lines="0" w:w="7920" w:h="1980" w:hSpace="141" w:wrap="auto" w:hAnchor="page" w:xAlign="center" w:yAlign="bottom" w:hRule="exact"/>
      <w:ind w:left="2880"/>
    </w:pPr>
    <w:rPr>
      <w:rFonts w:ascii="Arial" w:cs="Arial" w:hAnsi="Arial"/>
      <w:sz w:val="24"/>
    </w:rPr>
  </w:style>
  <w:style w:type="paragraph" w:styleId="EnvelopeReturn">
    <w:name w:val="envelope return"/>
    <w:basedOn w:val="Normal"/>
    <w:uiPriority w:val="99"/>
    <w:semiHidden w:val="1"/>
    <w:rsid w:val="005802EE"/>
    <w:rPr>
      <w:rFonts w:ascii="Arial" w:cs="Arial" w:hAnsi="Arial"/>
    </w:rPr>
  </w:style>
  <w:style w:type="character" w:styleId="FootnoteReference">
    <w:name w:val="footnote reference"/>
    <w:basedOn w:val="DefaultParagraphFont"/>
    <w:uiPriority w:val="99"/>
    <w:semiHidden w:val="1"/>
    <w:unhideWhenUsed w:val="1"/>
    <w:rsid w:val="00D27191"/>
    <w:rPr>
      <w:vertAlign w:val="superscript"/>
      <w:lang w:val="en-GB"/>
    </w:rPr>
  </w:style>
  <w:style w:type="paragraph" w:styleId="FootnoteText">
    <w:name w:val="footnote text"/>
    <w:basedOn w:val="Normal"/>
    <w:link w:val="FootnoteTextChar"/>
    <w:uiPriority w:val="99"/>
    <w:semiHidden w:val="1"/>
    <w:unhideWhenUsed w:val="1"/>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val="1"/>
    <w:rsid w:val="005802EE"/>
    <w:rPr>
      <w:lang w:val="en-GB"/>
    </w:rPr>
  </w:style>
  <w:style w:type="paragraph" w:styleId="HTMLAddress">
    <w:name w:val="HTML Address"/>
    <w:basedOn w:val="Normal"/>
    <w:uiPriority w:val="99"/>
    <w:semiHidden w:val="1"/>
    <w:rsid w:val="005802EE"/>
    <w:rPr>
      <w:i w:val="1"/>
      <w:iCs w:val="1"/>
    </w:rPr>
  </w:style>
  <w:style w:type="character" w:styleId="HTMLCite">
    <w:name w:val="HTML Cite"/>
    <w:uiPriority w:val="99"/>
    <w:semiHidden w:val="1"/>
    <w:rsid w:val="005802EE"/>
    <w:rPr>
      <w:i w:val="1"/>
      <w:iCs w:val="1"/>
      <w:lang w:val="en-GB"/>
    </w:rPr>
  </w:style>
  <w:style w:type="character" w:styleId="HTMLCode">
    <w:name w:val="HTML Code"/>
    <w:uiPriority w:val="99"/>
    <w:semiHidden w:val="1"/>
    <w:rsid w:val="005802EE"/>
    <w:rPr>
      <w:rFonts w:ascii="Courier New" w:cs="Courier New" w:hAnsi="Courier New"/>
      <w:sz w:val="20"/>
      <w:szCs w:val="20"/>
      <w:lang w:val="en-GB"/>
    </w:rPr>
  </w:style>
  <w:style w:type="character" w:styleId="HTMLDefinition">
    <w:name w:val="HTML Definition"/>
    <w:uiPriority w:val="99"/>
    <w:semiHidden w:val="1"/>
    <w:rsid w:val="005802EE"/>
    <w:rPr>
      <w:i w:val="1"/>
      <w:iCs w:val="1"/>
      <w:lang w:val="en-GB"/>
    </w:rPr>
  </w:style>
  <w:style w:type="character" w:styleId="HTMLKeyboard">
    <w:name w:val="HTML Keyboard"/>
    <w:uiPriority w:val="99"/>
    <w:semiHidden w:val="1"/>
    <w:rsid w:val="005802EE"/>
    <w:rPr>
      <w:rFonts w:ascii="Courier New" w:cs="Courier New" w:hAnsi="Courier New"/>
      <w:sz w:val="20"/>
      <w:szCs w:val="20"/>
      <w:lang w:val="en-GB"/>
    </w:rPr>
  </w:style>
  <w:style w:type="paragraph" w:styleId="HTMLPreformatted">
    <w:name w:val="HTML Preformatted"/>
    <w:basedOn w:val="Normal"/>
    <w:uiPriority w:val="99"/>
    <w:semiHidden w:val="1"/>
    <w:rsid w:val="005802EE"/>
    <w:rPr>
      <w:rFonts w:ascii="Courier New" w:cs="Courier New" w:hAnsi="Courier New"/>
    </w:rPr>
  </w:style>
  <w:style w:type="character" w:styleId="HTMLSample">
    <w:name w:val="HTML Sample"/>
    <w:uiPriority w:val="99"/>
    <w:semiHidden w:val="1"/>
    <w:rsid w:val="005802EE"/>
    <w:rPr>
      <w:rFonts w:ascii="Courier New" w:cs="Courier New" w:hAnsi="Courier New"/>
      <w:lang w:val="en-GB"/>
    </w:rPr>
  </w:style>
  <w:style w:type="character" w:styleId="HTMLTypewriter">
    <w:name w:val="HTML Typewriter"/>
    <w:uiPriority w:val="99"/>
    <w:semiHidden w:val="1"/>
    <w:rsid w:val="005802EE"/>
    <w:rPr>
      <w:rFonts w:ascii="Courier New" w:cs="Courier New" w:hAnsi="Courier New"/>
      <w:sz w:val="20"/>
      <w:szCs w:val="20"/>
      <w:lang w:val="en-GB"/>
    </w:rPr>
  </w:style>
  <w:style w:type="character" w:styleId="HTMLVariable">
    <w:name w:val="HTML Variable"/>
    <w:uiPriority w:val="99"/>
    <w:semiHidden w:val="1"/>
    <w:rsid w:val="005802EE"/>
    <w:rPr>
      <w:i w:val="1"/>
      <w:iCs w:val="1"/>
      <w:lang w:val="en-GB"/>
    </w:rPr>
  </w:style>
  <w:style w:type="character" w:styleId="LineNumber">
    <w:name w:val="line number"/>
    <w:basedOn w:val="DefaultParagraphFont"/>
    <w:uiPriority w:val="99"/>
    <w:semiHidden w:val="1"/>
    <w:rsid w:val="005802EE"/>
    <w:rPr>
      <w:lang w:val="en-GB"/>
    </w:rPr>
  </w:style>
  <w:style w:type="paragraph" w:styleId="List">
    <w:name w:val="List"/>
    <w:basedOn w:val="Normal"/>
    <w:uiPriority w:val="99"/>
    <w:semiHidden w:val="1"/>
    <w:rsid w:val="005802EE"/>
    <w:pPr>
      <w:ind w:left="283" w:hanging="283"/>
    </w:pPr>
  </w:style>
  <w:style w:type="paragraph" w:styleId="List2">
    <w:name w:val="List 2"/>
    <w:basedOn w:val="Normal"/>
    <w:uiPriority w:val="99"/>
    <w:semiHidden w:val="1"/>
    <w:rsid w:val="005802EE"/>
    <w:pPr>
      <w:ind w:left="566" w:hanging="283"/>
    </w:pPr>
  </w:style>
  <w:style w:type="paragraph" w:styleId="List3">
    <w:name w:val="List 3"/>
    <w:basedOn w:val="Normal"/>
    <w:uiPriority w:val="99"/>
    <w:semiHidden w:val="1"/>
    <w:rsid w:val="005802EE"/>
    <w:pPr>
      <w:ind w:left="849" w:hanging="283"/>
    </w:pPr>
  </w:style>
  <w:style w:type="paragraph" w:styleId="List4">
    <w:name w:val="List 4"/>
    <w:basedOn w:val="Normal"/>
    <w:uiPriority w:val="99"/>
    <w:semiHidden w:val="1"/>
    <w:rsid w:val="005802EE"/>
    <w:pPr>
      <w:ind w:left="1132" w:hanging="283"/>
    </w:pPr>
  </w:style>
  <w:style w:type="paragraph" w:styleId="List5">
    <w:name w:val="List 5"/>
    <w:basedOn w:val="Normal"/>
    <w:uiPriority w:val="99"/>
    <w:semiHidden w:val="1"/>
    <w:rsid w:val="005802EE"/>
    <w:pPr>
      <w:ind w:left="1415" w:hanging="283"/>
    </w:pPr>
  </w:style>
  <w:style w:type="paragraph" w:styleId="ListBullet">
    <w:name w:val="List Bullet"/>
    <w:basedOn w:val="Normal"/>
    <w:uiPriority w:val="4"/>
    <w:qFormat w:val="1"/>
    <w:rsid w:val="005802EE"/>
    <w:pPr>
      <w:numPr>
        <w:numId w:val="4"/>
      </w:numPr>
    </w:pPr>
  </w:style>
  <w:style w:type="paragraph" w:styleId="ListBullet2">
    <w:name w:val="List Bullet 2"/>
    <w:basedOn w:val="Normal"/>
    <w:uiPriority w:val="99"/>
    <w:semiHidden w:val="1"/>
    <w:rsid w:val="005802EE"/>
    <w:pPr>
      <w:numPr>
        <w:numId w:val="5"/>
      </w:numPr>
    </w:pPr>
  </w:style>
  <w:style w:type="paragraph" w:styleId="ListBullet3">
    <w:name w:val="List Bullet 3"/>
    <w:basedOn w:val="Normal"/>
    <w:uiPriority w:val="99"/>
    <w:semiHidden w:val="1"/>
    <w:rsid w:val="005802EE"/>
    <w:pPr>
      <w:numPr>
        <w:numId w:val="6"/>
      </w:numPr>
    </w:pPr>
  </w:style>
  <w:style w:type="paragraph" w:styleId="ListBullet4">
    <w:name w:val="List Bullet 4"/>
    <w:basedOn w:val="Normal"/>
    <w:uiPriority w:val="99"/>
    <w:semiHidden w:val="1"/>
    <w:rsid w:val="005802EE"/>
    <w:pPr>
      <w:numPr>
        <w:numId w:val="7"/>
      </w:numPr>
    </w:pPr>
  </w:style>
  <w:style w:type="paragraph" w:styleId="ListBullet5">
    <w:name w:val="List Bullet 5"/>
    <w:basedOn w:val="Normal"/>
    <w:uiPriority w:val="99"/>
    <w:semiHidden w:val="1"/>
    <w:rsid w:val="005802EE"/>
    <w:pPr>
      <w:numPr>
        <w:numId w:val="8"/>
      </w:numPr>
    </w:pPr>
  </w:style>
  <w:style w:type="paragraph" w:styleId="ListContinue">
    <w:name w:val="List Continue"/>
    <w:basedOn w:val="Normal"/>
    <w:uiPriority w:val="99"/>
    <w:semiHidden w:val="1"/>
    <w:rsid w:val="005802EE"/>
    <w:pPr>
      <w:spacing w:after="120"/>
      <w:ind w:left="283"/>
    </w:pPr>
  </w:style>
  <w:style w:type="paragraph" w:styleId="ListContinue2">
    <w:name w:val="List Continue 2"/>
    <w:basedOn w:val="Normal"/>
    <w:uiPriority w:val="99"/>
    <w:semiHidden w:val="1"/>
    <w:rsid w:val="005802EE"/>
    <w:pPr>
      <w:spacing w:after="120"/>
      <w:ind w:left="566"/>
    </w:pPr>
  </w:style>
  <w:style w:type="paragraph" w:styleId="ListContinue3">
    <w:name w:val="List Continue 3"/>
    <w:basedOn w:val="Normal"/>
    <w:uiPriority w:val="99"/>
    <w:semiHidden w:val="1"/>
    <w:rsid w:val="005802EE"/>
    <w:pPr>
      <w:spacing w:after="120"/>
      <w:ind w:left="849"/>
    </w:pPr>
  </w:style>
  <w:style w:type="paragraph" w:styleId="ListContinue4">
    <w:name w:val="List Continue 4"/>
    <w:basedOn w:val="Normal"/>
    <w:uiPriority w:val="99"/>
    <w:semiHidden w:val="1"/>
    <w:rsid w:val="005802EE"/>
    <w:pPr>
      <w:spacing w:after="120"/>
      <w:ind w:left="1132"/>
    </w:pPr>
  </w:style>
  <w:style w:type="paragraph" w:styleId="ListContinue5">
    <w:name w:val="List Continue 5"/>
    <w:basedOn w:val="Normal"/>
    <w:uiPriority w:val="99"/>
    <w:semiHidden w:val="1"/>
    <w:rsid w:val="005802EE"/>
    <w:pPr>
      <w:spacing w:after="120"/>
      <w:ind w:left="1415"/>
    </w:pPr>
  </w:style>
  <w:style w:type="paragraph" w:styleId="ListNumber">
    <w:name w:val="List Number"/>
    <w:basedOn w:val="Normal"/>
    <w:uiPriority w:val="4"/>
    <w:qFormat w:val="1"/>
    <w:rsid w:val="005802EE"/>
    <w:pPr>
      <w:numPr>
        <w:numId w:val="9"/>
      </w:numPr>
    </w:pPr>
  </w:style>
  <w:style w:type="paragraph" w:styleId="ListNumber2">
    <w:name w:val="List Number 2"/>
    <w:basedOn w:val="Normal"/>
    <w:uiPriority w:val="99"/>
    <w:semiHidden w:val="1"/>
    <w:rsid w:val="005802EE"/>
    <w:pPr>
      <w:numPr>
        <w:numId w:val="10"/>
      </w:numPr>
    </w:pPr>
  </w:style>
  <w:style w:type="paragraph" w:styleId="ListNumber3">
    <w:name w:val="List Number 3"/>
    <w:basedOn w:val="Normal"/>
    <w:uiPriority w:val="99"/>
    <w:semiHidden w:val="1"/>
    <w:rsid w:val="005802EE"/>
    <w:pPr>
      <w:numPr>
        <w:numId w:val="11"/>
      </w:numPr>
    </w:pPr>
  </w:style>
  <w:style w:type="paragraph" w:styleId="ListNumber4">
    <w:name w:val="List Number 4"/>
    <w:basedOn w:val="Normal"/>
    <w:uiPriority w:val="99"/>
    <w:semiHidden w:val="1"/>
    <w:rsid w:val="005802EE"/>
    <w:pPr>
      <w:numPr>
        <w:numId w:val="12"/>
      </w:numPr>
    </w:pPr>
  </w:style>
  <w:style w:type="paragraph" w:styleId="ListNumber5">
    <w:name w:val="List Number 5"/>
    <w:basedOn w:val="Normal"/>
    <w:uiPriority w:val="99"/>
    <w:semiHidden w:val="1"/>
    <w:rsid w:val="005802EE"/>
    <w:pPr>
      <w:numPr>
        <w:numId w:val="13"/>
      </w:numPr>
    </w:pPr>
  </w:style>
  <w:style w:type="paragraph" w:styleId="MessageHeader">
    <w:name w:val="Message Header"/>
    <w:basedOn w:val="Normal"/>
    <w:uiPriority w:val="99"/>
    <w:semiHidden w:val="1"/>
    <w:rsid w:val="005802EE"/>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 w:val="24"/>
    </w:rPr>
  </w:style>
  <w:style w:type="paragraph" w:styleId="NormalWeb">
    <w:name w:val="Normal (Web)"/>
    <w:basedOn w:val="Normal"/>
    <w:uiPriority w:val="99"/>
    <w:semiHidden w:val="1"/>
    <w:rsid w:val="005802EE"/>
    <w:rPr>
      <w:rFonts w:ascii="Times New Roman" w:hAnsi="Times New Roman"/>
      <w:sz w:val="24"/>
    </w:rPr>
  </w:style>
  <w:style w:type="paragraph" w:styleId="NormalIndent">
    <w:name w:val="Normal Indent"/>
    <w:basedOn w:val="Normal"/>
    <w:uiPriority w:val="99"/>
    <w:semiHidden w:val="1"/>
    <w:rsid w:val="005802EE"/>
    <w:pPr>
      <w:ind w:left="1304"/>
    </w:pPr>
  </w:style>
  <w:style w:type="paragraph" w:styleId="NoteHeading">
    <w:name w:val="Note Heading"/>
    <w:basedOn w:val="Normal"/>
    <w:next w:val="Normal"/>
    <w:uiPriority w:val="99"/>
    <w:semiHidden w:val="1"/>
    <w:rsid w:val="005802EE"/>
  </w:style>
  <w:style w:type="paragraph" w:styleId="PlainText">
    <w:name w:val="Plain Text"/>
    <w:basedOn w:val="Normal"/>
    <w:uiPriority w:val="99"/>
    <w:semiHidden w:val="1"/>
    <w:rsid w:val="005802EE"/>
    <w:rPr>
      <w:rFonts w:ascii="Courier New" w:cs="Courier New" w:hAnsi="Courier New"/>
    </w:rPr>
  </w:style>
  <w:style w:type="paragraph" w:styleId="Salutation">
    <w:name w:val="Salutation"/>
    <w:basedOn w:val="Normal"/>
    <w:next w:val="Normal"/>
    <w:uiPriority w:val="99"/>
    <w:semiHidden w:val="1"/>
    <w:rsid w:val="005802EE"/>
  </w:style>
  <w:style w:type="paragraph" w:styleId="Signature">
    <w:name w:val="Signature"/>
    <w:basedOn w:val="Normal"/>
    <w:uiPriority w:val="99"/>
    <w:semiHidden w:val="1"/>
    <w:rsid w:val="005802EE"/>
    <w:pPr>
      <w:ind w:left="4252"/>
    </w:pPr>
  </w:style>
  <w:style w:type="character" w:styleId="Strong">
    <w:name w:val="Strong"/>
    <w:basedOn w:val="DefaultParagraphFont"/>
    <w:uiPriority w:val="3"/>
    <w:qFormat w:val="1"/>
    <w:rsid w:val="00D27191"/>
    <w:rPr>
      <w:rFonts w:ascii="Georgia" w:hAnsi="Georgia"/>
      <w:b w:val="1"/>
      <w:bCs w:val="1"/>
      <w:sz w:val="20"/>
      <w:lang w:val="en-GB"/>
    </w:rPr>
  </w:style>
  <w:style w:type="table" w:styleId="Table3Deffects1">
    <w:name w:val="Table 3D effects 1"/>
    <w:basedOn w:val="TableNormal"/>
    <w:semiHidden w:val="1"/>
    <w:rsid w:val="005802EE"/>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5802EE"/>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5802EE"/>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5802EE"/>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5802EE"/>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5802EE"/>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5802EE"/>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rsid w:val="005802EE"/>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rsid w:val="005802EE"/>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rsid w:val="005802EE"/>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5802EE"/>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5802EE"/>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5802EE"/>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5802EE"/>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5802EE"/>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5802EE"/>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5802EE"/>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5802EE"/>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5802EE"/>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5802EE"/>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5802EE"/>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5802EE"/>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5802EE"/>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5802EE"/>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5802EE"/>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5802EE"/>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5802EE"/>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5802EE"/>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5802EE"/>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semiHidden w:val="1"/>
    <w:rsid w:val="005802EE"/>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5802EE"/>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5802EE"/>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5802EE"/>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5802EE"/>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5802EE"/>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5802E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5802E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5802EE"/>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5802EE"/>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1">
    <w:name w:val="toc 1"/>
    <w:basedOn w:val="Normal"/>
    <w:next w:val="Normal"/>
    <w:autoRedefine w:val="1"/>
    <w:uiPriority w:val="39"/>
    <w:unhideWhenUsed w:val="1"/>
    <w:rsid w:val="00D27191"/>
    <w:pPr>
      <w:spacing w:after="100"/>
    </w:pPr>
    <w:rPr>
      <w:rFonts w:ascii="AU Passata" w:hAnsi="AU Passata"/>
      <w:sz w:val="22"/>
    </w:rPr>
  </w:style>
  <w:style w:type="paragraph" w:styleId="TOC2">
    <w:name w:val="toc 2"/>
    <w:basedOn w:val="Normal"/>
    <w:next w:val="Normal"/>
    <w:autoRedefine w:val="1"/>
    <w:uiPriority w:val="39"/>
    <w:unhideWhenUsed w:val="1"/>
    <w:rsid w:val="00D27191"/>
    <w:pPr>
      <w:spacing w:after="100"/>
      <w:ind w:left="220"/>
    </w:pPr>
    <w:rPr>
      <w:rFonts w:ascii="AU Passata" w:hAnsi="AU Passata"/>
      <w:sz w:val="22"/>
    </w:rPr>
  </w:style>
  <w:style w:type="paragraph" w:styleId="TOC3">
    <w:name w:val="toc 3"/>
    <w:basedOn w:val="Normal"/>
    <w:next w:val="Normal"/>
    <w:autoRedefine w:val="1"/>
    <w:uiPriority w:val="39"/>
    <w:unhideWhenUsed w:val="1"/>
    <w:rsid w:val="00D27191"/>
    <w:pPr>
      <w:spacing w:after="100"/>
      <w:ind w:left="440"/>
    </w:pPr>
    <w:rPr>
      <w:rFonts w:ascii="AU Passata" w:hAnsi="AU Passata"/>
      <w:sz w:val="22"/>
    </w:rPr>
  </w:style>
  <w:style w:type="paragraph" w:styleId="TOC4">
    <w:name w:val="toc 4"/>
    <w:basedOn w:val="Normal"/>
    <w:next w:val="Normal"/>
    <w:autoRedefine w:val="1"/>
    <w:uiPriority w:val="39"/>
    <w:semiHidden w:val="1"/>
    <w:unhideWhenUsed w:val="1"/>
    <w:qFormat w:val="1"/>
    <w:rsid w:val="00D27191"/>
    <w:pPr>
      <w:spacing w:after="100"/>
      <w:ind w:left="660"/>
    </w:pPr>
    <w:rPr>
      <w:rFonts w:ascii="AU Passata" w:hAnsi="AU Passata"/>
      <w:sz w:val="22"/>
    </w:rPr>
  </w:style>
  <w:style w:type="paragraph" w:styleId="TOC5">
    <w:name w:val="toc 5"/>
    <w:basedOn w:val="Normal"/>
    <w:next w:val="Normal"/>
    <w:autoRedefine w:val="1"/>
    <w:uiPriority w:val="39"/>
    <w:semiHidden w:val="1"/>
    <w:unhideWhenUsed w:val="1"/>
    <w:qFormat w:val="1"/>
    <w:rsid w:val="00D27191"/>
    <w:pPr>
      <w:spacing w:after="100"/>
      <w:ind w:left="880"/>
    </w:pPr>
    <w:rPr>
      <w:rFonts w:ascii="AU Passata" w:hAnsi="AU Passata"/>
      <w:sz w:val="22"/>
    </w:rPr>
  </w:style>
  <w:style w:type="character" w:styleId="FollowedHyperlink">
    <w:name w:val="FollowedHyperlink"/>
    <w:uiPriority w:val="7"/>
    <w:semiHidden w:val="1"/>
    <w:rsid w:val="00B0759B"/>
    <w:rPr>
      <w:rFonts w:ascii="Georgia" w:hAnsi="Georgia"/>
      <w:color w:val="87888a"/>
      <w:sz w:val="21"/>
      <w:u w:val="none"/>
      <w:lang w:val="en-GB"/>
    </w:rPr>
  </w:style>
  <w:style w:type="paragraph" w:styleId="Footer">
    <w:name w:val="footer"/>
    <w:basedOn w:val="Normal"/>
    <w:uiPriority w:val="7"/>
    <w:semiHidden w:val="1"/>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uiPriority w:val="7"/>
    <w:semiHidden w:val="1"/>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val="1"/>
    <w:rsid w:val="00D27191"/>
    <w:rPr>
      <w:color w:val="03428e" w:themeColor="hyperlink"/>
      <w:u w:val="single"/>
      <w:lang w:val="en-GB"/>
    </w:rPr>
  </w:style>
  <w:style w:type="character" w:styleId="PageNumber">
    <w:name w:val="page number"/>
    <w:uiPriority w:val="99"/>
    <w:semiHidden w:val="1"/>
    <w:rsid w:val="009044C3"/>
    <w:rPr>
      <w:rFonts w:ascii="AU Passata" w:hAnsi="AU Passata"/>
      <w:sz w:val="14"/>
      <w:lang w:val="en-GB"/>
    </w:rPr>
  </w:style>
  <w:style w:type="paragraph" w:styleId="Normal-Bullet" w:customStyle="1">
    <w:name w:val="Normal - Bullet"/>
    <w:basedOn w:val="Normal"/>
    <w:uiPriority w:val="5"/>
    <w:semiHidden w:val="1"/>
    <w:rsid w:val="00907607"/>
    <w:pPr>
      <w:numPr>
        <w:numId w:val="14"/>
      </w:numPr>
    </w:pPr>
  </w:style>
  <w:style w:type="paragraph" w:styleId="TOC6">
    <w:name w:val="toc 6"/>
    <w:basedOn w:val="Normal"/>
    <w:next w:val="Normal"/>
    <w:autoRedefine w:val="1"/>
    <w:uiPriority w:val="39"/>
    <w:semiHidden w:val="1"/>
    <w:unhideWhenUsed w:val="1"/>
    <w:rsid w:val="00D27191"/>
    <w:pPr>
      <w:spacing w:after="100"/>
      <w:ind w:left="1100"/>
    </w:pPr>
    <w:rPr>
      <w:rFonts w:ascii="AU Passata" w:hAnsi="AU Passata"/>
      <w:sz w:val="22"/>
    </w:rPr>
  </w:style>
  <w:style w:type="paragraph" w:styleId="TOC7">
    <w:name w:val="toc 7"/>
    <w:basedOn w:val="Normal"/>
    <w:next w:val="Normal"/>
    <w:autoRedefine w:val="1"/>
    <w:uiPriority w:val="39"/>
    <w:semiHidden w:val="1"/>
    <w:unhideWhenUsed w:val="1"/>
    <w:rsid w:val="00D27191"/>
    <w:pPr>
      <w:spacing w:after="100"/>
      <w:ind w:left="1320"/>
    </w:pPr>
    <w:rPr>
      <w:rFonts w:ascii="AU Passata" w:hAnsi="AU Passata"/>
      <w:sz w:val="22"/>
    </w:rPr>
  </w:style>
  <w:style w:type="paragraph" w:styleId="TOC8">
    <w:name w:val="toc 8"/>
    <w:basedOn w:val="Normal"/>
    <w:next w:val="Normal"/>
    <w:autoRedefine w:val="1"/>
    <w:uiPriority w:val="39"/>
    <w:semiHidden w:val="1"/>
    <w:unhideWhenUsed w:val="1"/>
    <w:rsid w:val="00D27191"/>
    <w:pPr>
      <w:spacing w:after="100"/>
      <w:ind w:left="1540"/>
    </w:pPr>
    <w:rPr>
      <w:rFonts w:ascii="AU Passata" w:hAnsi="AU Passata"/>
      <w:sz w:val="22"/>
    </w:rPr>
  </w:style>
  <w:style w:type="paragraph" w:styleId="TOC9">
    <w:name w:val="toc 9"/>
    <w:basedOn w:val="Normal"/>
    <w:next w:val="Normal"/>
    <w:autoRedefine w:val="1"/>
    <w:uiPriority w:val="39"/>
    <w:semiHidden w:val="1"/>
    <w:unhideWhenUsed w:val="1"/>
    <w:rsid w:val="00D27191"/>
    <w:pPr>
      <w:spacing w:after="100"/>
      <w:ind w:left="1760"/>
    </w:pPr>
    <w:rPr>
      <w:rFonts w:ascii="AU Passata" w:hAnsi="AU Passata"/>
      <w:sz w:val="22"/>
    </w:rPr>
  </w:style>
  <w:style w:type="paragraph" w:styleId="Normal-Numbering" w:customStyle="1">
    <w:name w:val="Normal - Numbering"/>
    <w:basedOn w:val="Normal"/>
    <w:uiPriority w:val="5"/>
    <w:semiHidden w:val="1"/>
    <w:rsid w:val="00907607"/>
    <w:pPr>
      <w:numPr>
        <w:numId w:val="15"/>
      </w:numPr>
    </w:pPr>
  </w:style>
  <w:style w:type="paragraph" w:styleId="Tabletext" w:customStyle="1">
    <w:name w:val="Table text"/>
    <w:basedOn w:val="Normal"/>
    <w:uiPriority w:val="4"/>
    <w:semiHidden w:val="1"/>
    <w:rsid w:val="00051A09"/>
    <w:pPr>
      <w:spacing w:line="220" w:lineRule="atLeast"/>
    </w:pPr>
    <w:rPr>
      <w:sz w:val="18"/>
    </w:rPr>
  </w:style>
  <w:style w:type="paragraph" w:styleId="TableHeading" w:customStyle="1">
    <w:name w:val="Table Heading"/>
    <w:basedOn w:val="Normal"/>
    <w:uiPriority w:val="4"/>
    <w:semiHidden w:val="1"/>
    <w:rsid w:val="00AD4779"/>
    <w:pPr>
      <w:spacing w:line="260" w:lineRule="atLeast"/>
    </w:pPr>
    <w:rPr>
      <w:color w:val="03428e"/>
      <w:sz w:val="18"/>
    </w:rPr>
  </w:style>
  <w:style w:type="paragraph" w:styleId="TableColomnHeading" w:customStyle="1">
    <w:name w:val="Table Colomn Heading"/>
    <w:basedOn w:val="Normal"/>
    <w:uiPriority w:val="4"/>
    <w:semiHidden w:val="1"/>
    <w:rsid w:val="00AD4779"/>
    <w:pPr>
      <w:spacing w:line="220" w:lineRule="atLeast"/>
    </w:pPr>
    <w:rPr>
      <w:color w:val="03428e"/>
      <w:sz w:val="18"/>
    </w:rPr>
  </w:style>
  <w:style w:type="table" w:styleId="Table-Normal" w:customStyle="1">
    <w:name w:val="Table - Normal"/>
    <w:basedOn w:val="TableNormal"/>
    <w:semiHidden w:val="1"/>
    <w:rsid w:val="00AD4779"/>
    <w:pPr>
      <w:spacing w:line="220" w:lineRule="atLeast"/>
    </w:pPr>
    <w:rPr>
      <w:sz w:val="18"/>
    </w:rPr>
    <w:tblPr>
      <w:tblCellMar>
        <w:top w:w="28.0" w:type="dxa"/>
        <w:left w:w="0.0" w:type="dxa"/>
        <w:right w:w="0.0" w:type="dxa"/>
      </w:tblCellMar>
    </w:tblPr>
    <w:tblStylePr w:type="firstRow">
      <w:pPr>
        <w:wordWrap w:val="1"/>
        <w:spacing w:after="0" w:afterAutospacing="0" w:afterLines="0" w:before="0" w:beforeAutospacing="0" w:beforeLines="0" w:line="260" w:lineRule="atLeast"/>
        <w:ind w:left="0" w:right="0" w:leftChars="0" w:rightChars="0" w:firstLine="0" w:firstLineChars="0"/>
        <w:contextualSpacing w:val="0"/>
        <w:jc w:val="left"/>
        <w:outlineLvl w:val="9"/>
      </w:pPr>
      <w:rPr>
        <w:rFonts w:ascii="Helv" w:hAnsi="Helv"/>
        <w:b w:val="1"/>
        <w:color w:val="03428e"/>
        <w:sz w:val="18"/>
      </w:rPr>
      <w:tblPr/>
      <w:tcPr>
        <w:tcBorders>
          <w:bottom w:color="auto" w:space="0" w:sz="4" w:val="single"/>
          <w:insideH w:space="0" w:sz="0" w:val="nil"/>
        </w:tcBorders>
      </w:tcPr>
    </w:tblStylePr>
    <w:tblStylePr w:type="lastRow">
      <w:tblPr/>
      <w:tcPr>
        <w:tcBorders>
          <w:bottom w:color="auto" w:space="0" w:sz="4" w:val="single"/>
        </w:tcBorders>
      </w:tcPr>
    </w:tblStylePr>
    <w:tblStylePr w:type="firstCol">
      <w:pPr>
        <w:wordWrap w:val="1"/>
        <w:spacing w:line="220" w:lineRule="atLeast"/>
      </w:pPr>
      <w:rPr>
        <w:rFonts w:ascii="Helv" w:hAnsi="Helv"/>
        <w:b w:val="1"/>
        <w:color w:val="03428e"/>
        <w:sz w:val="18"/>
      </w:rPr>
    </w:tblStylePr>
  </w:style>
  <w:style w:type="paragraph" w:styleId="TableNumbers" w:customStyle="1">
    <w:name w:val="Table Numbers"/>
    <w:basedOn w:val="Tabletext"/>
    <w:uiPriority w:val="4"/>
    <w:semiHidden w:val="1"/>
    <w:rsid w:val="003E6170"/>
    <w:pPr>
      <w:jc w:val="right"/>
    </w:pPr>
  </w:style>
  <w:style w:type="paragraph" w:styleId="TableNumbersTotal" w:customStyle="1">
    <w:name w:val="Table Numbers Total"/>
    <w:basedOn w:val="TableNumbers"/>
    <w:uiPriority w:val="4"/>
    <w:semiHidden w:val="1"/>
    <w:rsid w:val="003E6170"/>
    <w:rPr>
      <w:b w:val="1"/>
    </w:rPr>
  </w:style>
  <w:style w:type="paragraph" w:styleId="Template" w:customStyle="1">
    <w:name w:val="Template"/>
    <w:uiPriority w:val="8"/>
    <w:semiHidden w:val="1"/>
    <w:rsid w:val="00905114"/>
    <w:pPr>
      <w:spacing w:line="180" w:lineRule="atLeast"/>
    </w:pPr>
    <w:rPr>
      <w:rFonts w:ascii="AU Passata" w:hAnsi="AU Passata"/>
      <w:noProof w:val="1"/>
      <w:spacing w:val="10"/>
      <w:sz w:val="14"/>
      <w:szCs w:val="24"/>
      <w:lang w:val="en-GB"/>
    </w:rPr>
  </w:style>
  <w:style w:type="paragraph" w:styleId="Template-Companyname" w:customStyle="1">
    <w:name w:val="Template - Company name"/>
    <w:basedOn w:val="Template"/>
    <w:next w:val="Template-Address"/>
    <w:uiPriority w:val="8"/>
    <w:semiHidden w:val="1"/>
    <w:rsid w:val="00AA0EF9"/>
    <w:rPr>
      <w:b w:val="1"/>
    </w:rPr>
  </w:style>
  <w:style w:type="paragraph" w:styleId="Template-Address" w:customStyle="1">
    <w:name w:val="Template - Address"/>
    <w:basedOn w:val="Template"/>
    <w:uiPriority w:val="8"/>
    <w:semiHidden w:val="1"/>
    <w:rsid w:val="002171DE"/>
  </w:style>
  <w:style w:type="paragraph" w:styleId="Template-Date" w:customStyle="1">
    <w:name w:val="Template - Date"/>
    <w:basedOn w:val="Template-Address"/>
    <w:uiPriority w:val="8"/>
    <w:semiHidden w:val="1"/>
    <w:rsid w:val="002171DE"/>
  </w:style>
  <w:style w:type="table" w:styleId="TableGrid">
    <w:name w:val="Table Grid"/>
    <w:basedOn w:val="TableNormal"/>
    <w:semiHidden w:val="1"/>
    <w:rsid w:val="002171DE"/>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kumentheading" w:customStyle="1">
    <w:name w:val="Dokument heading"/>
    <w:basedOn w:val="Normal"/>
    <w:uiPriority w:val="5"/>
    <w:semiHidden w:val="1"/>
    <w:rsid w:val="00FE0DAB"/>
    <w:rPr>
      <w:b w:val="1"/>
    </w:rPr>
  </w:style>
  <w:style w:type="paragraph" w:styleId="Template-Afdeling" w:customStyle="1">
    <w:name w:val="Template - Afdeling"/>
    <w:basedOn w:val="Template"/>
    <w:uiPriority w:val="8"/>
    <w:semiHidden w:val="1"/>
    <w:rsid w:val="00905114"/>
    <w:rPr>
      <w:b w:val="1"/>
    </w:rPr>
  </w:style>
  <w:style w:type="paragraph" w:styleId="TableofFigures">
    <w:name w:val="table of figures"/>
    <w:basedOn w:val="Normal"/>
    <w:next w:val="Normal"/>
    <w:uiPriority w:val="99"/>
    <w:semiHidden w:val="1"/>
    <w:rsid w:val="00BE7FBE"/>
  </w:style>
  <w:style w:type="paragraph" w:styleId="Template-NavnMellemnavn" w:customStyle="1">
    <w:name w:val="Template - Navn/Mellemnavn"/>
    <w:basedOn w:val="Template"/>
    <w:uiPriority w:val="8"/>
    <w:semiHidden w:val="1"/>
    <w:rsid w:val="003F33BA"/>
    <w:rPr>
      <w:b w:val="1"/>
    </w:rPr>
  </w:style>
  <w:style w:type="paragraph" w:styleId="Template-Brugerinfo" w:customStyle="1">
    <w:name w:val="Template - Bruger info"/>
    <w:basedOn w:val="Template"/>
    <w:uiPriority w:val="8"/>
    <w:semiHidden w:val="1"/>
    <w:rsid w:val="003F33BA"/>
  </w:style>
  <w:style w:type="paragraph" w:styleId="Template-Informationsoverskrift" w:customStyle="1">
    <w:name w:val="Template - Informations overskrift"/>
    <w:basedOn w:val="Template"/>
    <w:next w:val="Template-Informationstekst"/>
    <w:uiPriority w:val="8"/>
    <w:semiHidden w:val="1"/>
    <w:rsid w:val="00907607"/>
    <w:rPr>
      <w:b w:val="1"/>
    </w:rPr>
  </w:style>
  <w:style w:type="paragraph" w:styleId="Template-Informationstekst" w:customStyle="1">
    <w:name w:val="Template - Informations tekst"/>
    <w:basedOn w:val="Template"/>
    <w:uiPriority w:val="8"/>
    <w:semiHidden w:val="1"/>
    <w:rsid w:val="00907607"/>
  </w:style>
  <w:style w:type="paragraph" w:styleId="Template-Parentlogoname" w:customStyle="1">
    <w:name w:val="Template - Parent logoname"/>
    <w:basedOn w:val="Template"/>
    <w:uiPriority w:val="8"/>
    <w:semiHidden w:val="1"/>
    <w:rsid w:val="00EC06F0"/>
    <w:pPr>
      <w:spacing w:line="240" w:lineRule="atLeast"/>
    </w:pPr>
    <w:rPr>
      <w:caps w:val="1"/>
      <w:color w:val="03428e"/>
      <w:sz w:val="22"/>
    </w:rPr>
  </w:style>
  <w:style w:type="paragraph" w:styleId="Template-Unitnamelogoname" w:customStyle="1">
    <w:name w:val="Template - Unitname logoname"/>
    <w:basedOn w:val="Template-Parentlogoname"/>
    <w:uiPriority w:val="8"/>
    <w:semiHidden w:val="1"/>
    <w:rsid w:val="00C723B1"/>
    <w:pPr>
      <w:spacing w:before="66" w:line="160" w:lineRule="atLeast"/>
      <w:contextualSpacing w:val="1"/>
    </w:pPr>
    <w:rPr>
      <w:sz w:val="14"/>
    </w:rPr>
  </w:style>
  <w:style w:type="paragraph" w:styleId="BalloonText">
    <w:name w:val="Balloon Text"/>
    <w:basedOn w:val="Normal"/>
    <w:link w:val="BalloonTextChar"/>
    <w:uiPriority w:val="99"/>
    <w:semiHidden w:val="1"/>
    <w:unhideWhenUsed w:val="1"/>
    <w:rsid w:val="00D27191"/>
    <w:pPr>
      <w:spacing w:after="0" w:line="240" w:lineRule="auto"/>
    </w:pPr>
    <w:rPr>
      <w:rFonts w:ascii="Segoe UI" w:cs="Segoe UI" w:hAnsi="Segoe UI"/>
      <w:sz w:val="18"/>
      <w:szCs w:val="18"/>
    </w:rPr>
  </w:style>
  <w:style w:type="character" w:styleId="CommentReference">
    <w:name w:val="annotation reference"/>
    <w:uiPriority w:val="99"/>
    <w:semiHidden w:val="1"/>
    <w:rsid w:val="00331A73"/>
    <w:rPr>
      <w:sz w:val="16"/>
      <w:szCs w:val="16"/>
      <w:lang w:val="en-GB"/>
    </w:rPr>
  </w:style>
  <w:style w:type="paragraph" w:styleId="CommentText">
    <w:name w:val="annotation text"/>
    <w:basedOn w:val="Normal"/>
    <w:uiPriority w:val="99"/>
    <w:semiHidden w:val="1"/>
    <w:rsid w:val="00331A73"/>
  </w:style>
  <w:style w:type="paragraph" w:styleId="CommentSubject">
    <w:name w:val="annotation subject"/>
    <w:basedOn w:val="CommentText"/>
    <w:next w:val="CommentText"/>
    <w:uiPriority w:val="99"/>
    <w:semiHidden w:val="1"/>
    <w:rsid w:val="00331A73"/>
    <w:rPr>
      <w:b w:val="1"/>
      <w:bCs w:val="1"/>
    </w:rPr>
  </w:style>
  <w:style w:type="paragraph" w:styleId="DocumentMap">
    <w:name w:val="Document Map"/>
    <w:basedOn w:val="Normal"/>
    <w:uiPriority w:val="99"/>
    <w:semiHidden w:val="1"/>
    <w:rsid w:val="00331A73"/>
    <w:pPr>
      <w:shd w:color="auto" w:fill="000080" w:val="clear"/>
    </w:pPr>
    <w:rPr>
      <w:rFonts w:ascii="Tahoma" w:cs="Tahoma" w:hAnsi="Tahoma"/>
    </w:rPr>
  </w:style>
  <w:style w:type="paragraph" w:styleId="Index1">
    <w:name w:val="index 1"/>
    <w:basedOn w:val="Normal"/>
    <w:next w:val="Normal"/>
    <w:autoRedefine w:val="1"/>
    <w:uiPriority w:val="99"/>
    <w:semiHidden w:val="1"/>
    <w:rsid w:val="00331A73"/>
    <w:pPr>
      <w:ind w:left="210" w:hanging="210"/>
    </w:pPr>
  </w:style>
  <w:style w:type="paragraph" w:styleId="Index2">
    <w:name w:val="index 2"/>
    <w:basedOn w:val="Normal"/>
    <w:next w:val="Normal"/>
    <w:autoRedefine w:val="1"/>
    <w:uiPriority w:val="99"/>
    <w:semiHidden w:val="1"/>
    <w:rsid w:val="00331A73"/>
    <w:pPr>
      <w:ind w:left="420" w:hanging="210"/>
    </w:pPr>
  </w:style>
  <w:style w:type="paragraph" w:styleId="Index3">
    <w:name w:val="index 3"/>
    <w:basedOn w:val="Normal"/>
    <w:next w:val="Normal"/>
    <w:autoRedefine w:val="1"/>
    <w:uiPriority w:val="99"/>
    <w:semiHidden w:val="1"/>
    <w:rsid w:val="00331A73"/>
    <w:pPr>
      <w:ind w:left="630" w:hanging="210"/>
    </w:pPr>
  </w:style>
  <w:style w:type="paragraph" w:styleId="Index4">
    <w:name w:val="index 4"/>
    <w:basedOn w:val="Normal"/>
    <w:next w:val="Normal"/>
    <w:autoRedefine w:val="1"/>
    <w:uiPriority w:val="99"/>
    <w:semiHidden w:val="1"/>
    <w:rsid w:val="00331A73"/>
    <w:pPr>
      <w:ind w:left="840" w:hanging="210"/>
    </w:pPr>
  </w:style>
  <w:style w:type="paragraph" w:styleId="Index5">
    <w:name w:val="index 5"/>
    <w:basedOn w:val="Normal"/>
    <w:next w:val="Normal"/>
    <w:autoRedefine w:val="1"/>
    <w:uiPriority w:val="99"/>
    <w:semiHidden w:val="1"/>
    <w:rsid w:val="00331A73"/>
    <w:pPr>
      <w:ind w:left="1050" w:hanging="210"/>
    </w:pPr>
  </w:style>
  <w:style w:type="paragraph" w:styleId="Index6">
    <w:name w:val="index 6"/>
    <w:basedOn w:val="Normal"/>
    <w:next w:val="Normal"/>
    <w:autoRedefine w:val="1"/>
    <w:uiPriority w:val="99"/>
    <w:semiHidden w:val="1"/>
    <w:rsid w:val="00331A73"/>
    <w:pPr>
      <w:ind w:left="1260" w:hanging="210"/>
    </w:pPr>
  </w:style>
  <w:style w:type="paragraph" w:styleId="Index7">
    <w:name w:val="index 7"/>
    <w:basedOn w:val="Normal"/>
    <w:next w:val="Normal"/>
    <w:autoRedefine w:val="1"/>
    <w:uiPriority w:val="99"/>
    <w:semiHidden w:val="1"/>
    <w:rsid w:val="00331A73"/>
    <w:pPr>
      <w:ind w:left="1470" w:hanging="210"/>
    </w:pPr>
  </w:style>
  <w:style w:type="paragraph" w:styleId="Index8">
    <w:name w:val="index 8"/>
    <w:basedOn w:val="Normal"/>
    <w:next w:val="Normal"/>
    <w:autoRedefine w:val="1"/>
    <w:uiPriority w:val="99"/>
    <w:semiHidden w:val="1"/>
    <w:rsid w:val="00331A73"/>
    <w:pPr>
      <w:ind w:left="1680" w:hanging="210"/>
    </w:pPr>
  </w:style>
  <w:style w:type="paragraph" w:styleId="Index9">
    <w:name w:val="index 9"/>
    <w:basedOn w:val="Normal"/>
    <w:next w:val="Normal"/>
    <w:autoRedefine w:val="1"/>
    <w:uiPriority w:val="99"/>
    <w:semiHidden w:val="1"/>
    <w:rsid w:val="00331A73"/>
    <w:pPr>
      <w:ind w:left="1890" w:hanging="210"/>
    </w:pPr>
  </w:style>
  <w:style w:type="paragraph" w:styleId="IndexHeading">
    <w:name w:val="index heading"/>
    <w:basedOn w:val="Normal"/>
    <w:next w:val="Index1"/>
    <w:uiPriority w:val="99"/>
    <w:semiHidden w:val="1"/>
    <w:rsid w:val="00331A73"/>
    <w:rPr>
      <w:rFonts w:ascii="Arial" w:cs="Arial" w:hAnsi="Arial"/>
      <w:b w:val="1"/>
      <w:bCs w:val="1"/>
    </w:rPr>
  </w:style>
  <w:style w:type="paragraph" w:styleId="MacroText">
    <w:name w:val="macro"/>
    <w:uiPriority w:val="99"/>
    <w:semiHidden w:val="1"/>
    <w:rsid w:val="00331A73"/>
    <w:pPr>
      <w:tabs>
        <w:tab w:val="left" w:pos="480"/>
        <w:tab w:val="left" w:pos="960"/>
        <w:tab w:val="left" w:pos="1440"/>
        <w:tab w:val="left" w:pos="1920"/>
        <w:tab w:val="left" w:pos="2400"/>
        <w:tab w:val="left" w:pos="2880"/>
        <w:tab w:val="left" w:pos="3360"/>
        <w:tab w:val="left" w:pos="3840"/>
        <w:tab w:val="left" w:pos="4320"/>
      </w:tabs>
    </w:pPr>
    <w:rPr>
      <w:rFonts w:ascii="Courier New" w:cs="Courier New" w:hAnsi="Courier New"/>
      <w:lang w:val="en-GB"/>
    </w:rPr>
  </w:style>
  <w:style w:type="paragraph" w:styleId="TableofAuthorities">
    <w:name w:val="table of authorities"/>
    <w:basedOn w:val="Normal"/>
    <w:next w:val="Normal"/>
    <w:uiPriority w:val="99"/>
    <w:semiHidden w:val="1"/>
    <w:rsid w:val="00331A73"/>
    <w:pPr>
      <w:ind w:left="210" w:hanging="210"/>
    </w:pPr>
  </w:style>
  <w:style w:type="paragraph" w:styleId="TOAHeading">
    <w:name w:val="toa heading"/>
    <w:basedOn w:val="Normal"/>
    <w:next w:val="Normal"/>
    <w:uiPriority w:val="9"/>
    <w:semiHidden w:val="1"/>
    <w:rsid w:val="00331A73"/>
    <w:pPr>
      <w:spacing w:before="120"/>
    </w:pPr>
    <w:rPr>
      <w:rFonts w:ascii="Arial" w:cs="Arial" w:hAnsi="Arial"/>
      <w:b w:val="1"/>
      <w:bCs w:val="1"/>
      <w:sz w:val="24"/>
    </w:rPr>
  </w:style>
  <w:style w:type="character" w:styleId="IntenseEmphasis">
    <w:name w:val="Intense Emphasis"/>
    <w:basedOn w:val="DefaultParagraphFont"/>
    <w:uiPriority w:val="3"/>
    <w:qFormat w:val="1"/>
    <w:rsid w:val="00D27191"/>
    <w:rPr>
      <w:rFonts w:ascii="Georgia" w:hAnsi="Georgia"/>
      <w:b w:val="1"/>
      <w:i w:val="1"/>
      <w:iCs w:val="1"/>
      <w:color w:val="auto"/>
      <w:sz w:val="20"/>
      <w:lang w:val="en-GB"/>
    </w:rPr>
  </w:style>
  <w:style w:type="paragraph" w:styleId="IntenseQuote">
    <w:name w:val="Intense Quote"/>
    <w:basedOn w:val="Normal"/>
    <w:next w:val="Normal"/>
    <w:link w:val="IntenseQuoteChar"/>
    <w:autoRedefine w:val="1"/>
    <w:uiPriority w:val="30"/>
    <w:semiHidden w:val="1"/>
    <w:rsid w:val="00D27191"/>
    <w:pPr>
      <w:pBdr>
        <w:top w:color="404040" w:space="10" w:sz="4" w:themeColor="text1" w:themeTint="0000BF" w:val="single"/>
        <w:bottom w:color="404040" w:space="10" w:sz="4" w:themeColor="text1" w:themeTint="0000BF" w:val="single"/>
      </w:pBdr>
      <w:spacing w:after="360" w:before="360"/>
      <w:ind w:left="864" w:right="864"/>
      <w:jc w:val="center"/>
    </w:pPr>
    <w:rPr>
      <w:i w:val="1"/>
      <w:iCs w:val="1"/>
      <w:color w:val="404040" w:themeColor="text1" w:themeTint="0000BF"/>
    </w:rPr>
  </w:style>
  <w:style w:type="character" w:styleId="IntenseQuoteChar" w:customStyle="1">
    <w:name w:val="Intense Quote Char"/>
    <w:basedOn w:val="DefaultParagraphFont"/>
    <w:link w:val="IntenseQuote"/>
    <w:uiPriority w:val="30"/>
    <w:semiHidden w:val="1"/>
    <w:rsid w:val="00D27191"/>
    <w:rPr>
      <w:rFonts w:cstheme="minorBidi" w:eastAsiaTheme="minorHAnsi"/>
      <w:i w:val="1"/>
      <w:iCs w:val="1"/>
      <w:color w:val="404040" w:themeColor="text1" w:themeTint="0000BF"/>
      <w:szCs w:val="22"/>
      <w:lang w:val="en-GB"/>
    </w:rPr>
  </w:style>
  <w:style w:type="character" w:styleId="SubtleReference">
    <w:name w:val="Subtle Reference"/>
    <w:basedOn w:val="DefaultParagraphFont"/>
    <w:uiPriority w:val="31"/>
    <w:semiHidden w:val="1"/>
    <w:rsid w:val="00D27191"/>
    <w:rPr>
      <w:rFonts w:ascii="Georgia" w:hAnsi="Georgia"/>
      <w:smallCaps w:val="1"/>
      <w:color w:val="5a5a5a" w:themeColor="text1" w:themeTint="0000A5"/>
      <w:lang w:val="en-GB"/>
    </w:rPr>
  </w:style>
  <w:style w:type="character" w:styleId="IntenseReference">
    <w:name w:val="Intense Reference"/>
    <w:basedOn w:val="DefaultParagraphFont"/>
    <w:uiPriority w:val="32"/>
    <w:semiHidden w:val="1"/>
    <w:rsid w:val="00D27191"/>
    <w:rPr>
      <w:rFonts w:ascii="Georgia" w:hAnsi="Georgia"/>
      <w:b w:val="1"/>
      <w:bCs w:val="1"/>
      <w:smallCaps w:val="1"/>
      <w:color w:val="404040" w:themeColor="text1" w:themeTint="0000BF"/>
      <w:spacing w:val="5"/>
      <w:sz w:val="20"/>
      <w:lang w:val="en-GB"/>
    </w:rPr>
  </w:style>
  <w:style w:type="paragraph" w:styleId="Template-kolofonstreg" w:customStyle="1">
    <w:name w:val="Template - kolofon streg"/>
    <w:basedOn w:val="Normal"/>
    <w:uiPriority w:val="8"/>
    <w:semiHidden w:val="1"/>
    <w:rsid w:val="00620D0B"/>
    <w:pPr>
      <w:spacing w:after="120" w:line="270" w:lineRule="exact"/>
      <w:contextualSpacing w:val="1"/>
    </w:pPr>
  </w:style>
  <w:style w:type="character" w:styleId="PlaceholderText">
    <w:name w:val="Placeholder Text"/>
    <w:basedOn w:val="DefaultParagraphFont"/>
    <w:uiPriority w:val="99"/>
    <w:semiHidden w:val="1"/>
    <w:rsid w:val="00BC662B"/>
    <w:rPr>
      <w:color w:val="808080"/>
      <w:lang w:val="en-GB"/>
    </w:rPr>
  </w:style>
  <w:style w:type="paragraph" w:styleId="Hiddenpageno" w:customStyle="1">
    <w:name w:val="Hidden pageno"/>
    <w:basedOn w:val="Footer"/>
    <w:uiPriority w:val="9"/>
    <w:semiHidden w:val="1"/>
    <w:rsid w:val="00A33642"/>
    <w:pPr>
      <w:tabs>
        <w:tab w:val="clear" w:pos="3615"/>
        <w:tab w:val="clear" w:pos="7229"/>
        <w:tab w:val="clear" w:pos="10206"/>
        <w:tab w:val="right" w:pos="12474"/>
      </w:tabs>
      <w:ind w:right="-8505"/>
      <w:jc w:val="right"/>
    </w:pPr>
    <w:rPr>
      <w:vanish w:val="1"/>
    </w:rPr>
  </w:style>
  <w:style w:type="character" w:styleId="BalloonTextChar" w:customStyle="1">
    <w:name w:val="Balloon Text Char"/>
    <w:basedOn w:val="DefaultParagraphFont"/>
    <w:link w:val="BalloonText"/>
    <w:uiPriority w:val="99"/>
    <w:semiHidden w:val="1"/>
    <w:rsid w:val="00D27191"/>
    <w:rPr>
      <w:rFonts w:ascii="Segoe UI" w:cs="Segoe UI" w:hAnsi="Segoe UI" w:eastAsiaTheme="minorHAnsi"/>
      <w:sz w:val="18"/>
      <w:szCs w:val="18"/>
      <w:lang w:val="en-GB"/>
    </w:rPr>
  </w:style>
  <w:style w:type="character" w:styleId="BookTitle">
    <w:name w:val="Book Title"/>
    <w:basedOn w:val="DefaultParagraphFont"/>
    <w:uiPriority w:val="33"/>
    <w:semiHidden w:val="1"/>
    <w:rsid w:val="00D27191"/>
    <w:rPr>
      <w:rFonts w:ascii="Georgia" w:hAnsi="Georgia"/>
      <w:b w:val="1"/>
      <w:bCs w:val="1"/>
      <w:i w:val="1"/>
      <w:iCs w:val="1"/>
      <w:spacing w:val="5"/>
      <w:sz w:val="20"/>
      <w:lang w:val="en-GB"/>
    </w:rPr>
  </w:style>
  <w:style w:type="character" w:styleId="CaptionChar" w:customStyle="1">
    <w:name w:val="Caption Char"/>
    <w:basedOn w:val="DefaultParagraphFont"/>
    <w:link w:val="Caption"/>
    <w:uiPriority w:val="35"/>
    <w:rsid w:val="00D27191"/>
    <w:rPr>
      <w:rFonts w:ascii="AU Passata Light" w:hAnsi="AU Passata Light" w:cstheme="minorBidi" w:eastAsiaTheme="minorHAnsi"/>
      <w:iCs w:val="1"/>
      <w:sz w:val="18"/>
      <w:szCs w:val="18"/>
      <w:lang w:val="en-GB"/>
    </w:rPr>
  </w:style>
  <w:style w:type="paragraph" w:styleId="Figurtitel" w:customStyle="1">
    <w:name w:val="Figurtitel"/>
    <w:basedOn w:val="Normal"/>
    <w:link w:val="FigurtitelTegn"/>
    <w:autoRedefine w:val="1"/>
    <w:uiPriority w:val="4"/>
    <w:qFormat w:val="1"/>
    <w:rsid w:val="00D27191"/>
    <w:rPr>
      <w:rFonts w:ascii="AU Passata Light" w:hAnsi="AU Passata Light"/>
      <w:caps w:val="1"/>
      <w:sz w:val="18"/>
    </w:rPr>
  </w:style>
  <w:style w:type="character" w:styleId="FigurtitelTegn" w:customStyle="1">
    <w:name w:val="Figurtitel Tegn"/>
    <w:basedOn w:val="DefaultParagraphFont"/>
    <w:link w:val="Figurtitel"/>
    <w:uiPriority w:val="4"/>
    <w:rsid w:val="00D27191"/>
    <w:rPr>
      <w:rFonts w:ascii="AU Passata Light" w:hAnsi="AU Passata Light" w:cstheme="minorBidi" w:eastAsiaTheme="minorHAnsi"/>
      <w:caps w:val="1"/>
      <w:sz w:val="18"/>
      <w:szCs w:val="22"/>
      <w:lang w:val="en-GB"/>
    </w:rPr>
  </w:style>
  <w:style w:type="character" w:styleId="FootnoteTextChar" w:customStyle="1">
    <w:name w:val="Footnote Text Char"/>
    <w:basedOn w:val="DefaultParagraphFont"/>
    <w:link w:val="FootnoteText"/>
    <w:uiPriority w:val="99"/>
    <w:semiHidden w:val="1"/>
    <w:rsid w:val="00D27191"/>
    <w:rPr>
      <w:rFonts w:ascii="AU Passata" w:hAnsi="AU Passata" w:cstheme="minorBidi" w:eastAsiaTheme="minorHAnsi"/>
      <w:sz w:val="14"/>
      <w:lang w:val="en-GB"/>
    </w:rPr>
  </w:style>
  <w:style w:type="character" w:styleId="Heading1Char" w:customStyle="1">
    <w:name w:val="Heading 1 Char"/>
    <w:basedOn w:val="DefaultParagraphFont"/>
    <w:link w:val="Heading1"/>
    <w:uiPriority w:val="1"/>
    <w:rsid w:val="00D27191"/>
    <w:rPr>
      <w:rFonts w:ascii="AU Passata Light" w:hAnsi="AU Passata Light" w:cstheme="majorBidi" w:eastAsiaTheme="majorEastAsia"/>
      <w:sz w:val="36"/>
      <w:szCs w:val="36"/>
      <w:lang w:val="en-GB"/>
    </w:rPr>
  </w:style>
  <w:style w:type="character" w:styleId="Heading2Char" w:customStyle="1">
    <w:name w:val="Heading 2 Char"/>
    <w:basedOn w:val="DefaultParagraphFont"/>
    <w:link w:val="Heading2"/>
    <w:uiPriority w:val="1"/>
    <w:rsid w:val="00D27191"/>
    <w:rPr>
      <w:rFonts w:ascii="AU Passata" w:hAnsi="AU Passata" w:cstheme="majorBidi" w:eastAsiaTheme="majorEastAsia"/>
      <w:b w:val="1"/>
      <w:sz w:val="21"/>
      <w:szCs w:val="21"/>
      <w:lang w:val="en-GB"/>
    </w:rPr>
  </w:style>
  <w:style w:type="character" w:styleId="Heading3Char" w:customStyle="1">
    <w:name w:val="Heading 3 Char"/>
    <w:basedOn w:val="DefaultParagraphFont"/>
    <w:link w:val="Heading3"/>
    <w:uiPriority w:val="1"/>
    <w:rsid w:val="00D27191"/>
    <w:rPr>
      <w:rFonts w:ascii="AU Passata" w:hAnsi="AU Passata" w:cstheme="majorBidi" w:eastAsiaTheme="majorEastAsia"/>
      <w:b w:val="1"/>
      <w:sz w:val="19"/>
      <w:szCs w:val="24"/>
      <w:lang w:val="en-GB"/>
    </w:rPr>
  </w:style>
  <w:style w:type="character" w:styleId="Heading4Char" w:customStyle="1">
    <w:name w:val="Heading 4 Char"/>
    <w:basedOn w:val="DefaultParagraphFont"/>
    <w:link w:val="Heading4"/>
    <w:uiPriority w:val="1"/>
    <w:rsid w:val="00D27191"/>
    <w:rPr>
      <w:rFonts w:ascii="AU Passata" w:hAnsi="AU Passata" w:cstheme="majorBidi" w:eastAsiaTheme="majorEastAsia"/>
      <w:b w:val="1"/>
      <w:iCs w:val="1"/>
      <w:sz w:val="17"/>
      <w:szCs w:val="22"/>
      <w:lang w:val="en-GB"/>
    </w:rPr>
  </w:style>
  <w:style w:type="character" w:styleId="Heading5Char" w:customStyle="1">
    <w:name w:val="Heading 5 Char"/>
    <w:basedOn w:val="DefaultParagraphFont"/>
    <w:link w:val="Heading5"/>
    <w:uiPriority w:val="1"/>
    <w:semiHidden w:val="1"/>
    <w:rsid w:val="00D27191"/>
    <w:rPr>
      <w:rFonts w:ascii="AU Passata" w:hAnsi="AU Passata" w:cstheme="majorBidi" w:eastAsiaTheme="majorEastAsia"/>
      <w:sz w:val="17"/>
      <w:szCs w:val="22"/>
      <w:lang w:val="en-GB"/>
    </w:rPr>
  </w:style>
  <w:style w:type="character" w:styleId="Heading6Char" w:customStyle="1">
    <w:name w:val="Heading 6 Char"/>
    <w:basedOn w:val="DefaultParagraphFont"/>
    <w:link w:val="Heading6"/>
    <w:uiPriority w:val="1"/>
    <w:semiHidden w:val="1"/>
    <w:rsid w:val="00D27191"/>
    <w:rPr>
      <w:rFonts w:ascii="AU Passata" w:hAnsi="AU Passata" w:cstheme="majorBidi" w:eastAsiaTheme="majorEastAsia"/>
      <w:i w:val="1"/>
      <w:sz w:val="17"/>
      <w:szCs w:val="22"/>
      <w:lang w:val="en-GB"/>
    </w:rPr>
  </w:style>
  <w:style w:type="character" w:styleId="Heading7Char" w:customStyle="1">
    <w:name w:val="Heading 7 Char"/>
    <w:basedOn w:val="DefaultParagraphFont"/>
    <w:link w:val="Heading7"/>
    <w:uiPriority w:val="1"/>
    <w:semiHidden w:val="1"/>
    <w:rsid w:val="00D27191"/>
    <w:rPr>
      <w:rFonts w:ascii="AU Passata" w:hAnsi="AU Passata" w:cstheme="majorBidi" w:eastAsiaTheme="majorEastAsia"/>
      <w:i w:val="1"/>
      <w:iCs w:val="1"/>
      <w:sz w:val="17"/>
      <w:szCs w:val="22"/>
      <w:lang w:val="en-GB"/>
    </w:rPr>
  </w:style>
  <w:style w:type="character" w:styleId="Heading8Char" w:customStyle="1">
    <w:name w:val="Heading 8 Char"/>
    <w:basedOn w:val="DefaultParagraphFont"/>
    <w:link w:val="Heading8"/>
    <w:uiPriority w:val="1"/>
    <w:semiHidden w:val="1"/>
    <w:rsid w:val="00D27191"/>
    <w:rPr>
      <w:rFonts w:ascii="AU Passata" w:hAnsi="AU Passata" w:cstheme="majorBidi" w:eastAsiaTheme="majorEastAsia"/>
      <w:i w:val="1"/>
      <w:color w:val="272727" w:themeColor="text1" w:themeTint="0000D8"/>
      <w:sz w:val="17"/>
      <w:szCs w:val="21"/>
      <w:lang w:val="en-GB"/>
    </w:rPr>
  </w:style>
  <w:style w:type="character" w:styleId="Heading9Char" w:customStyle="1">
    <w:name w:val="Heading 9 Char"/>
    <w:basedOn w:val="DefaultParagraphFont"/>
    <w:link w:val="Heading9"/>
    <w:uiPriority w:val="1"/>
    <w:semiHidden w:val="1"/>
    <w:rsid w:val="00D27191"/>
    <w:rPr>
      <w:rFonts w:ascii="AU Passata" w:hAnsi="AU Passata" w:cstheme="majorBidi" w:eastAsiaTheme="majorEastAsia"/>
      <w:i w:val="1"/>
      <w:iCs w:val="1"/>
      <w:color w:val="272727" w:themeColor="text1" w:themeTint="0000D8"/>
      <w:sz w:val="17"/>
      <w:szCs w:val="21"/>
      <w:lang w:val="en-GB"/>
    </w:rPr>
  </w:style>
  <w:style w:type="paragraph" w:styleId="ListParagraph">
    <w:name w:val="List Paragraph"/>
    <w:basedOn w:val="Normal"/>
    <w:autoRedefine w:val="1"/>
    <w:uiPriority w:val="34"/>
    <w:semiHidden w:val="1"/>
    <w:qFormat w:val="1"/>
    <w:rsid w:val="00D27191"/>
    <w:pPr>
      <w:ind w:left="720"/>
      <w:contextualSpacing w:val="1"/>
    </w:pPr>
  </w:style>
  <w:style w:type="paragraph" w:styleId="NoSpacing">
    <w:name w:val="No Spacing"/>
    <w:autoRedefine w:val="1"/>
    <w:qFormat w:val="1"/>
    <w:rsid w:val="00D27191"/>
    <w:pPr>
      <w:spacing w:line="240" w:lineRule="auto"/>
      <w:jc w:val="both"/>
    </w:pPr>
    <w:rPr>
      <w:rFonts w:cstheme="minorBidi" w:eastAsiaTheme="minorHAnsi"/>
      <w:szCs w:val="22"/>
      <w:lang w:val="en-GB"/>
    </w:rPr>
  </w:style>
  <w:style w:type="paragraph" w:styleId="Quote">
    <w:name w:val="Quote"/>
    <w:basedOn w:val="Normal"/>
    <w:next w:val="Normal"/>
    <w:link w:val="QuoteChar"/>
    <w:autoRedefine w:val="1"/>
    <w:uiPriority w:val="5"/>
    <w:qFormat w:val="1"/>
    <w:rsid w:val="00D2719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5"/>
    <w:rsid w:val="00D27191"/>
    <w:rPr>
      <w:rFonts w:cstheme="minorBidi" w:eastAsiaTheme="minorHAnsi"/>
      <w:i w:val="1"/>
      <w:iCs w:val="1"/>
      <w:color w:val="404040" w:themeColor="text1" w:themeTint="0000BF"/>
      <w:szCs w:val="22"/>
      <w:lang w:val="en-GB"/>
    </w:rPr>
  </w:style>
  <w:style w:type="character" w:styleId="SubtitleChar" w:customStyle="1">
    <w:name w:val="Subtitle Char"/>
    <w:basedOn w:val="DefaultParagraphFont"/>
    <w:link w:val="Subtitle"/>
    <w:uiPriority w:val="2"/>
    <w:rsid w:val="00D27191"/>
    <w:rPr>
      <w:rFonts w:ascii="AU Passata" w:hAnsi="AU Passata" w:cstheme="minorBidi" w:eastAsiaTheme="minorEastAsia"/>
      <w:b w:val="1"/>
      <w:sz w:val="24"/>
      <w:szCs w:val="24"/>
      <w:lang w:val="en-GB"/>
    </w:rPr>
  </w:style>
  <w:style w:type="character" w:styleId="SubtleEmphasis">
    <w:name w:val="Subtle Emphasis"/>
    <w:basedOn w:val="DefaultParagraphFont"/>
    <w:uiPriority w:val="19"/>
    <w:semiHidden w:val="1"/>
    <w:rsid w:val="00D27191"/>
    <w:rPr>
      <w:rFonts w:ascii="Georgia" w:hAnsi="Georgia"/>
      <w:i w:val="1"/>
      <w:iCs w:val="1"/>
      <w:color w:val="404040" w:themeColor="text1" w:themeTint="0000BF"/>
      <w:lang w:val="en-GB"/>
    </w:rPr>
  </w:style>
  <w:style w:type="character" w:styleId="TitleChar" w:customStyle="1">
    <w:name w:val="Title Char"/>
    <w:basedOn w:val="DefaultParagraphFont"/>
    <w:link w:val="Title"/>
    <w:uiPriority w:val="2"/>
    <w:rsid w:val="0067281E"/>
    <w:rPr>
      <w:rFonts w:ascii="Times New Roman" w:hAnsi="Times New Roman" w:eastAsiaTheme="majorEastAsia"/>
      <w:spacing w:val="-10"/>
      <w:kern w:val="28"/>
      <w:sz w:val="52"/>
      <w:szCs w:val="48"/>
      <w:lang w:val="en-US"/>
    </w:rPr>
  </w:style>
  <w:style w:type="paragraph" w:styleId="TOCHeading">
    <w:name w:val="TOC Heading"/>
    <w:basedOn w:val="Heading1"/>
    <w:next w:val="Normal"/>
    <w:autoRedefine w:val="1"/>
    <w:uiPriority w:val="39"/>
    <w:semiHidden w:val="1"/>
    <w:rsid w:val="00D27191"/>
    <w:pPr>
      <w:outlineLvl w:val="9"/>
    </w:pPr>
    <w:rPr>
      <w:sz w:val="48"/>
      <w:szCs w:val="32"/>
    </w:rPr>
  </w:style>
  <w:style w:type="character" w:styleId="UnresolvedMention">
    <w:name w:val="Unresolved Mention"/>
    <w:basedOn w:val="DefaultParagraphFont"/>
    <w:uiPriority w:val="99"/>
    <w:semiHidden w:val="1"/>
    <w:rsid w:val="00486DC7"/>
    <w:rPr>
      <w:color w:val="605e5c"/>
      <w:shd w:color="auto" w:fill="e1dfdd" w:val="clear"/>
    </w:rPr>
  </w:style>
  <w:style w:type="paragraph" w:styleId="Subtitle">
    <w:name w:val="Subtitle"/>
    <w:basedOn w:val="Normal"/>
    <w:next w:val="Normal"/>
    <w:pPr/>
    <w:rPr>
      <w:rFonts w:ascii="AU Passata" w:cs="AU Passata" w:eastAsia="AU Passata" w:hAnsi="AU Passata"/>
      <w:b w:val="1"/>
      <w:bCs w:val="1"/>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icct.nl/people/pieter-nanninga" TargetMode="External"/><Relationship Id="rId10" Type="http://schemas.openxmlformats.org/officeDocument/2006/relationships/hyperlink" Target="https://www.tandfonline.com/doi/full/10.1080/0048721X.2022.2150402" TargetMode="External"/><Relationship Id="rId13" Type="http://schemas.openxmlformats.org/officeDocument/2006/relationships/hyperlink" Target="https://petersloterdijk.net/work/you-must-change-your-life/" TargetMode="External"/><Relationship Id="rId12" Type="http://schemas.openxmlformats.org/officeDocument/2006/relationships/hyperlink" Target="https://www.torrossa.com/en/resources/an/2629907"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tandfonline.com/doi/full/10.1080/0048721X.2022.2150405" TargetMode="External"/><Relationship Id="rId15" Type="http://schemas.openxmlformats.org/officeDocument/2006/relationships/hyperlink" Target="https://www.degruyterbrill.com/document/isbn/9780520934535/html" TargetMode="External"/><Relationship Id="rId14" Type="http://schemas.openxmlformats.org/officeDocument/2006/relationships/hyperlink" Target="https://psycnet.apa.org/record/2012-13138-000" TargetMode="Externa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8xigyU+B9Ed1AS4orztmLGA7g==">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2025-10-28T11:40:00Z</dcterms:created>
  <dc:creator>Lauritz Holm Petersen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1277030589858579348</vt:lpwstr>
  </property>
  <property fmtid="{D5CDD505-2E9C-101B-9397-08002B2CF9AE}" pid="8" name="TemplafyUserProfileId">
    <vt:lpwstr>1208764146110696990</vt:lpwstr>
  </property>
  <property fmtid="{D5CDD505-2E9C-101B-9397-08002B2CF9AE}" pid="9" name="TemplafyLanguageCode">
    <vt:lpwstr>en-GB</vt:lpwstr>
  </property>
  <property fmtid="{D5CDD505-2E9C-101B-9397-08002B2CF9AE}" pid="10" name="TemplafyFromBlank">
    <vt:bool>true</vt:bool>
  </property>
</Properties>
</file>